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sz w:val="32"/>
          <w:szCs w:val="32"/>
        </w:rPr>
      </w:pPr>
    </w:p>
    <w:p/>
    <w:p/>
    <w:p>
      <w:pPr>
        <w:spacing w:before="120" w:after="240" w:line="500" w:lineRule="exact"/>
        <w:jc w:val="center"/>
        <w:rPr>
          <w:b/>
          <w:bCs/>
          <w:sz w:val="48"/>
          <w:szCs w:val="48"/>
        </w:rPr>
      </w:pPr>
      <w:r>
        <w:rPr>
          <w:b/>
          <w:bCs/>
          <w:sz w:val="48"/>
          <w:szCs w:val="48"/>
        </w:rPr>
        <w:t>江苏省研究生工作站申报书</w:t>
      </w:r>
    </w:p>
    <w:p>
      <w:pPr>
        <w:spacing w:before="120" w:after="240" w:line="500" w:lineRule="exact"/>
        <w:jc w:val="center"/>
        <w:rPr>
          <w:rFonts w:eastAsia="楷体"/>
          <w:b/>
          <w:bCs/>
          <w:sz w:val="44"/>
          <w:szCs w:val="44"/>
        </w:rPr>
      </w:pPr>
      <w:r>
        <w:rPr>
          <w:rFonts w:eastAsia="楷体"/>
          <w:b/>
          <w:bCs/>
          <w:sz w:val="44"/>
          <w:szCs w:val="44"/>
        </w:rPr>
        <w:t>（企业填报）</w:t>
      </w:r>
    </w:p>
    <w:p>
      <w:pPr>
        <w:spacing w:before="312" w:beforeLines="100"/>
        <w:jc w:val="center"/>
        <w:rPr>
          <w:b/>
          <w:sz w:val="72"/>
          <w:szCs w:val="72"/>
        </w:rPr>
      </w:pPr>
    </w:p>
    <w:p>
      <w:pPr>
        <w:spacing w:line="700" w:lineRule="exact"/>
        <w:ind w:left="1260" w:leftChars="600"/>
        <w:rPr>
          <w:rFonts w:eastAsia="仿宋_GB2312"/>
          <w:color w:val="FF0000"/>
          <w:spacing w:val="-14"/>
          <w:sz w:val="32"/>
          <w:szCs w:val="32"/>
          <w:u w:val="single"/>
        </w:rPr>
      </w:pPr>
    </w:p>
    <w:tbl>
      <w:tblPr>
        <w:tblStyle w:val="7"/>
        <w:tblW w:w="0" w:type="auto"/>
        <w:jc w:val="center"/>
        <w:tblLayout w:type="autofit"/>
        <w:tblCellMar>
          <w:top w:w="0" w:type="dxa"/>
          <w:left w:w="108" w:type="dxa"/>
          <w:bottom w:w="0" w:type="dxa"/>
          <w:right w:w="108" w:type="dxa"/>
        </w:tblCellMar>
      </w:tblPr>
      <w:tblGrid>
        <w:gridCol w:w="3096"/>
        <w:gridCol w:w="3969"/>
      </w:tblGrid>
      <w:tr>
        <w:tblPrEx>
          <w:tblCellMar>
            <w:top w:w="0" w:type="dxa"/>
            <w:left w:w="108" w:type="dxa"/>
            <w:bottom w:w="0" w:type="dxa"/>
            <w:right w:w="108" w:type="dxa"/>
          </w:tblCellMar>
        </w:tblPrEx>
        <w:trPr>
          <w:jc w:val="center"/>
        </w:trPr>
        <w:tc>
          <w:tcPr>
            <w:tcW w:w="2977" w:type="dxa"/>
            <w:shd w:val="clear" w:color="auto" w:fill="auto"/>
          </w:tcPr>
          <w:p>
            <w:pPr>
              <w:rPr>
                <w:color w:val="FF0000"/>
              </w:rPr>
            </w:pPr>
            <w:r>
              <w:rPr>
                <w:rFonts w:eastAsia="仿宋_GB2312"/>
                <w:spacing w:val="22"/>
                <w:kern w:val="0"/>
                <w:sz w:val="32"/>
                <w:szCs w:val="30"/>
                <w:fitText w:val="2880" w:id="-1758719232"/>
              </w:rPr>
              <w:t>申请设站单位全</w:t>
            </w:r>
            <w:r>
              <w:rPr>
                <w:rFonts w:eastAsia="仿宋_GB2312"/>
                <w:spacing w:val="6"/>
                <w:kern w:val="0"/>
                <w:sz w:val="32"/>
                <w:szCs w:val="30"/>
                <w:fitText w:val="2880" w:id="-1758719232"/>
              </w:rPr>
              <w:t>称</w:t>
            </w:r>
          </w:p>
        </w:tc>
        <w:tc>
          <w:tcPr>
            <w:tcW w:w="3969" w:type="dxa"/>
            <w:shd w:val="clear" w:color="auto" w:fill="auto"/>
          </w:tcPr>
          <w:p>
            <w:pPr>
              <w:jc w:val="left"/>
              <w:rPr>
                <w:rFonts w:eastAsia="仿宋_GB2312"/>
                <w:sz w:val="32"/>
                <w:szCs w:val="30"/>
              </w:rPr>
            </w:pPr>
            <w:r>
              <w:rPr>
                <w:rFonts w:eastAsia="仿宋_GB2312"/>
                <w:sz w:val="32"/>
                <w:szCs w:val="30"/>
              </w:rPr>
              <w:t>：</w:t>
            </w:r>
            <w:r>
              <w:rPr>
                <w:rFonts w:hint="eastAsia" w:eastAsia="仿宋_GB2312"/>
                <w:spacing w:val="-14"/>
                <w:sz w:val="32"/>
                <w:szCs w:val="32"/>
                <w:u w:val="single"/>
              </w:rPr>
              <w:t>徐州硕博电子科技有限公司</w:t>
            </w:r>
            <w:r>
              <w:rPr>
                <w:rFonts w:eastAsia="仿宋_GB2312"/>
                <w:spacing w:val="-14"/>
                <w:sz w:val="32"/>
                <w:szCs w:val="32"/>
                <w:u w:val="single"/>
              </w:rPr>
              <w:t xml:space="preserve">                         </w:t>
            </w:r>
            <w:r>
              <w:rPr>
                <w:rFonts w:eastAsia="仿宋_GB2312"/>
                <w:sz w:val="32"/>
                <w:szCs w:val="30"/>
              </w:rPr>
              <w:t xml:space="preserve">                        </w:t>
            </w:r>
          </w:p>
        </w:tc>
      </w:tr>
      <w:tr>
        <w:tblPrEx>
          <w:tblCellMar>
            <w:top w:w="0" w:type="dxa"/>
            <w:left w:w="108" w:type="dxa"/>
            <w:bottom w:w="0" w:type="dxa"/>
            <w:right w:w="108" w:type="dxa"/>
          </w:tblCellMar>
        </w:tblPrEx>
        <w:trPr>
          <w:jc w:val="center"/>
        </w:trPr>
        <w:tc>
          <w:tcPr>
            <w:tcW w:w="2977" w:type="dxa"/>
            <w:shd w:val="clear" w:color="auto" w:fill="auto"/>
          </w:tcPr>
          <w:p>
            <w:pPr>
              <w:rPr>
                <w:color w:val="FF0000"/>
              </w:rPr>
            </w:pPr>
            <w:r>
              <w:rPr>
                <w:rFonts w:eastAsia="仿宋_GB2312"/>
                <w:spacing w:val="22"/>
                <w:kern w:val="0"/>
                <w:sz w:val="32"/>
                <w:szCs w:val="30"/>
                <w:fitText w:val="2880" w:id="-1758719231"/>
              </w:rPr>
              <w:t>单位组织机构代</w:t>
            </w:r>
            <w:r>
              <w:rPr>
                <w:rFonts w:eastAsia="仿宋_GB2312"/>
                <w:spacing w:val="6"/>
                <w:kern w:val="0"/>
                <w:sz w:val="32"/>
                <w:szCs w:val="30"/>
                <w:fitText w:val="2880" w:id="-1758719231"/>
              </w:rPr>
              <w:t>码</w:t>
            </w:r>
          </w:p>
        </w:tc>
        <w:tc>
          <w:tcPr>
            <w:tcW w:w="3969" w:type="dxa"/>
            <w:shd w:val="clear" w:color="auto" w:fill="auto"/>
          </w:tcPr>
          <w:p>
            <w:pPr>
              <w:jc w:val="left"/>
              <w:rPr>
                <w:color w:val="FF0000"/>
              </w:rPr>
            </w:pPr>
            <w:r>
              <w:rPr>
                <w:rFonts w:eastAsia="仿宋_GB2312"/>
                <w:sz w:val="32"/>
                <w:szCs w:val="30"/>
              </w:rPr>
              <w:t>：</w:t>
            </w:r>
            <w:r>
              <w:rPr>
                <w:rFonts w:hint="eastAsia" w:eastAsia="仿宋_GB2312"/>
                <w:spacing w:val="-14"/>
                <w:sz w:val="32"/>
                <w:szCs w:val="32"/>
                <w:u w:val="single"/>
              </w:rPr>
              <w:t>913203005502963525</w:t>
            </w:r>
            <w:r>
              <w:rPr>
                <w:rFonts w:eastAsia="仿宋_GB2312"/>
                <w:spacing w:val="-14"/>
                <w:sz w:val="32"/>
                <w:szCs w:val="32"/>
                <w:u w:val="single"/>
              </w:rPr>
              <w:t xml:space="preserve">                         </w:t>
            </w:r>
          </w:p>
        </w:tc>
      </w:tr>
      <w:tr>
        <w:tblPrEx>
          <w:tblCellMar>
            <w:top w:w="0" w:type="dxa"/>
            <w:left w:w="108" w:type="dxa"/>
            <w:bottom w:w="0" w:type="dxa"/>
            <w:right w:w="108" w:type="dxa"/>
          </w:tblCellMar>
        </w:tblPrEx>
        <w:trPr>
          <w:jc w:val="center"/>
        </w:trPr>
        <w:tc>
          <w:tcPr>
            <w:tcW w:w="2977" w:type="dxa"/>
            <w:shd w:val="clear" w:color="auto" w:fill="auto"/>
          </w:tcPr>
          <w:p>
            <w:r>
              <w:rPr>
                <w:rFonts w:eastAsia="仿宋_GB2312"/>
                <w:spacing w:val="96"/>
                <w:kern w:val="0"/>
                <w:sz w:val="32"/>
                <w:szCs w:val="30"/>
                <w:fitText w:val="2880" w:id="-1758719230"/>
              </w:rPr>
              <w:t>单位所属行</w:t>
            </w:r>
            <w:r>
              <w:rPr>
                <w:rFonts w:eastAsia="仿宋_GB2312"/>
                <w:spacing w:val="0"/>
                <w:kern w:val="0"/>
                <w:sz w:val="32"/>
                <w:szCs w:val="30"/>
                <w:fitText w:val="2880" w:id="-1758719230"/>
              </w:rPr>
              <w:t>业</w:t>
            </w:r>
          </w:p>
        </w:tc>
        <w:tc>
          <w:tcPr>
            <w:tcW w:w="3969" w:type="dxa"/>
            <w:shd w:val="clear" w:color="auto" w:fill="auto"/>
          </w:tcPr>
          <w:p>
            <w:pPr>
              <w:jc w:val="left"/>
            </w:pPr>
            <w:r>
              <w:rPr>
                <w:rFonts w:eastAsia="仿宋_GB2312"/>
                <w:sz w:val="32"/>
                <w:szCs w:val="30"/>
              </w:rPr>
              <w:t>：</w:t>
            </w:r>
            <w:r>
              <w:rPr>
                <w:rFonts w:hint="eastAsia" w:eastAsia="仿宋_GB2312"/>
                <w:spacing w:val="-14"/>
                <w:sz w:val="32"/>
                <w:szCs w:val="32"/>
                <w:u w:val="single"/>
              </w:rPr>
              <w:t>信息技术</w:t>
            </w:r>
            <w:r>
              <w:rPr>
                <w:rFonts w:eastAsia="仿宋_GB2312"/>
                <w:spacing w:val="-14"/>
                <w:sz w:val="32"/>
                <w:szCs w:val="32"/>
                <w:u w:val="single"/>
              </w:rPr>
              <w:t xml:space="preserve">                        </w:t>
            </w:r>
          </w:p>
        </w:tc>
      </w:tr>
      <w:tr>
        <w:tblPrEx>
          <w:tblCellMar>
            <w:top w:w="0" w:type="dxa"/>
            <w:left w:w="108" w:type="dxa"/>
            <w:bottom w:w="0" w:type="dxa"/>
            <w:right w:w="108" w:type="dxa"/>
          </w:tblCellMar>
        </w:tblPrEx>
        <w:trPr>
          <w:jc w:val="center"/>
        </w:trPr>
        <w:tc>
          <w:tcPr>
            <w:tcW w:w="2977" w:type="dxa"/>
            <w:shd w:val="clear" w:color="auto" w:fill="auto"/>
          </w:tcPr>
          <w:p>
            <w:r>
              <w:rPr>
                <w:rFonts w:eastAsia="仿宋_GB2312"/>
                <w:spacing w:val="93"/>
                <w:kern w:val="0"/>
                <w:sz w:val="32"/>
                <w:szCs w:val="30"/>
                <w:fitText w:val="2880" w:id="-1758719229"/>
              </w:rPr>
              <w:t xml:space="preserve">单 位 地 </w:t>
            </w:r>
            <w:r>
              <w:rPr>
                <w:rFonts w:eastAsia="仿宋_GB2312"/>
                <w:spacing w:val="2"/>
                <w:kern w:val="0"/>
                <w:sz w:val="32"/>
                <w:szCs w:val="30"/>
                <w:fitText w:val="2880" w:id="-1758719229"/>
              </w:rPr>
              <w:t>址</w:t>
            </w:r>
          </w:p>
        </w:tc>
        <w:tc>
          <w:tcPr>
            <w:tcW w:w="3969" w:type="dxa"/>
            <w:shd w:val="clear" w:color="auto" w:fill="auto"/>
          </w:tcPr>
          <w:p>
            <w:pPr>
              <w:jc w:val="left"/>
            </w:pPr>
            <w:r>
              <w:rPr>
                <w:rFonts w:eastAsia="仿宋_GB2312"/>
                <w:sz w:val="32"/>
                <w:szCs w:val="30"/>
              </w:rPr>
              <w:t>：</w:t>
            </w:r>
            <w:r>
              <w:rPr>
                <w:rFonts w:hint="eastAsia" w:eastAsia="仿宋_GB2312"/>
                <w:spacing w:val="-14"/>
                <w:sz w:val="32"/>
                <w:szCs w:val="32"/>
                <w:u w:val="single"/>
              </w:rPr>
              <w:t>徐州市高新区安全科技产业园D2-103</w:t>
            </w:r>
            <w:r>
              <w:rPr>
                <w:rFonts w:eastAsia="仿宋_GB2312"/>
                <w:spacing w:val="-14"/>
                <w:sz w:val="32"/>
                <w:szCs w:val="32"/>
                <w:u w:val="single"/>
              </w:rPr>
              <w:t xml:space="preserve">                          </w:t>
            </w:r>
          </w:p>
        </w:tc>
      </w:tr>
      <w:tr>
        <w:tblPrEx>
          <w:tblCellMar>
            <w:top w:w="0" w:type="dxa"/>
            <w:left w:w="108" w:type="dxa"/>
            <w:bottom w:w="0" w:type="dxa"/>
            <w:right w:w="108" w:type="dxa"/>
          </w:tblCellMar>
        </w:tblPrEx>
        <w:trPr>
          <w:jc w:val="center"/>
        </w:trPr>
        <w:tc>
          <w:tcPr>
            <w:tcW w:w="2977" w:type="dxa"/>
            <w:shd w:val="clear" w:color="auto" w:fill="auto"/>
          </w:tcPr>
          <w:p>
            <w:pPr>
              <w:rPr>
                <w:rFonts w:eastAsia="仿宋_GB2312"/>
                <w:spacing w:val="23"/>
                <w:kern w:val="0"/>
                <w:sz w:val="32"/>
                <w:szCs w:val="30"/>
              </w:rPr>
            </w:pPr>
            <w:r>
              <w:rPr>
                <w:rFonts w:eastAsia="仿宋_GB2312"/>
                <w:spacing w:val="160"/>
                <w:kern w:val="0"/>
                <w:sz w:val="32"/>
                <w:szCs w:val="30"/>
                <w:fitText w:val="2880" w:id="-1758719228"/>
              </w:rPr>
              <w:t>单位联系</w:t>
            </w:r>
            <w:r>
              <w:rPr>
                <w:rFonts w:eastAsia="仿宋_GB2312"/>
                <w:spacing w:val="0"/>
                <w:kern w:val="0"/>
                <w:sz w:val="32"/>
                <w:szCs w:val="30"/>
                <w:fitText w:val="2880" w:id="-1758719228"/>
              </w:rPr>
              <w:t>人</w:t>
            </w:r>
          </w:p>
        </w:tc>
        <w:tc>
          <w:tcPr>
            <w:tcW w:w="3969" w:type="dxa"/>
            <w:shd w:val="clear" w:color="auto" w:fill="auto"/>
          </w:tcPr>
          <w:p>
            <w:pPr>
              <w:jc w:val="left"/>
            </w:pPr>
            <w:r>
              <w:rPr>
                <w:rFonts w:eastAsia="仿宋_GB2312"/>
                <w:sz w:val="32"/>
                <w:szCs w:val="30"/>
              </w:rPr>
              <w:t>：</w:t>
            </w:r>
            <w:r>
              <w:rPr>
                <w:rFonts w:eastAsia="仿宋_GB2312"/>
                <w:spacing w:val="-14"/>
                <w:sz w:val="32"/>
                <w:szCs w:val="32"/>
                <w:u w:val="single"/>
              </w:rPr>
              <w:t xml:space="preserve">  </w:t>
            </w:r>
            <w:r>
              <w:rPr>
                <w:rFonts w:hint="eastAsia" w:eastAsia="仿宋_GB2312"/>
                <w:spacing w:val="-14"/>
                <w:sz w:val="32"/>
                <w:szCs w:val="32"/>
                <w:u w:val="single"/>
              </w:rPr>
              <w:t>王娇</w:t>
            </w:r>
            <w:r>
              <w:rPr>
                <w:rFonts w:eastAsia="仿宋_GB2312"/>
                <w:spacing w:val="-14"/>
                <w:sz w:val="32"/>
                <w:szCs w:val="32"/>
                <w:u w:val="single"/>
              </w:rPr>
              <w:t xml:space="preserve">                       </w:t>
            </w:r>
          </w:p>
        </w:tc>
      </w:tr>
      <w:tr>
        <w:tblPrEx>
          <w:tblCellMar>
            <w:top w:w="0" w:type="dxa"/>
            <w:left w:w="108" w:type="dxa"/>
            <w:bottom w:w="0" w:type="dxa"/>
            <w:right w:w="108" w:type="dxa"/>
          </w:tblCellMar>
        </w:tblPrEx>
        <w:trPr>
          <w:jc w:val="center"/>
        </w:trPr>
        <w:tc>
          <w:tcPr>
            <w:tcW w:w="2977" w:type="dxa"/>
            <w:shd w:val="clear" w:color="auto" w:fill="auto"/>
          </w:tcPr>
          <w:p>
            <w:r>
              <w:rPr>
                <w:rFonts w:eastAsia="仿宋_GB2312"/>
                <w:spacing w:val="266"/>
                <w:kern w:val="0"/>
                <w:sz w:val="32"/>
                <w:szCs w:val="30"/>
                <w:fitText w:val="2880" w:id="-1758719227"/>
              </w:rPr>
              <w:t>联系电</w:t>
            </w:r>
            <w:r>
              <w:rPr>
                <w:rFonts w:eastAsia="仿宋_GB2312"/>
                <w:spacing w:val="2"/>
                <w:kern w:val="0"/>
                <w:sz w:val="32"/>
                <w:szCs w:val="30"/>
                <w:fitText w:val="2880" w:id="-1758719227"/>
              </w:rPr>
              <w:t>话</w:t>
            </w:r>
          </w:p>
        </w:tc>
        <w:tc>
          <w:tcPr>
            <w:tcW w:w="3969" w:type="dxa"/>
            <w:shd w:val="clear" w:color="auto" w:fill="auto"/>
          </w:tcPr>
          <w:p>
            <w:pPr>
              <w:jc w:val="left"/>
            </w:pPr>
            <w:r>
              <w:rPr>
                <w:rFonts w:eastAsia="仿宋_GB2312"/>
                <w:sz w:val="32"/>
                <w:szCs w:val="30"/>
              </w:rPr>
              <w:t>：</w:t>
            </w:r>
            <w:r>
              <w:rPr>
                <w:rFonts w:eastAsia="仿宋_GB2312"/>
                <w:spacing w:val="-14"/>
                <w:sz w:val="32"/>
                <w:szCs w:val="32"/>
                <w:u w:val="single"/>
              </w:rPr>
              <w:t xml:space="preserve">  </w:t>
            </w:r>
            <w:r>
              <w:rPr>
                <w:rFonts w:hint="eastAsia" w:eastAsia="仿宋_GB2312"/>
                <w:spacing w:val="-14"/>
                <w:sz w:val="32"/>
                <w:szCs w:val="32"/>
                <w:u w:val="single"/>
              </w:rPr>
              <w:t>13852154433</w:t>
            </w:r>
            <w:r>
              <w:rPr>
                <w:rFonts w:eastAsia="仿宋_GB2312"/>
                <w:spacing w:val="-14"/>
                <w:sz w:val="32"/>
                <w:szCs w:val="32"/>
                <w:u w:val="single"/>
              </w:rPr>
              <w:t xml:space="preserve">                        </w:t>
            </w:r>
          </w:p>
        </w:tc>
      </w:tr>
      <w:tr>
        <w:tblPrEx>
          <w:tblCellMar>
            <w:top w:w="0" w:type="dxa"/>
            <w:left w:w="108" w:type="dxa"/>
            <w:bottom w:w="0" w:type="dxa"/>
            <w:right w:w="108" w:type="dxa"/>
          </w:tblCellMar>
        </w:tblPrEx>
        <w:trPr>
          <w:jc w:val="center"/>
        </w:trPr>
        <w:tc>
          <w:tcPr>
            <w:tcW w:w="2977" w:type="dxa"/>
            <w:shd w:val="clear" w:color="auto" w:fill="auto"/>
          </w:tcPr>
          <w:p>
            <w:pPr>
              <w:rPr>
                <w:rFonts w:eastAsia="仿宋_GB2312"/>
                <w:sz w:val="32"/>
                <w:szCs w:val="30"/>
              </w:rPr>
            </w:pPr>
            <w:r>
              <w:rPr>
                <w:rFonts w:eastAsia="仿宋_GB2312"/>
                <w:spacing w:val="266"/>
                <w:kern w:val="0"/>
                <w:sz w:val="32"/>
                <w:szCs w:val="30"/>
                <w:fitText w:val="2880" w:id="-1758719226"/>
              </w:rPr>
              <w:t>电子信</w:t>
            </w:r>
            <w:r>
              <w:rPr>
                <w:rFonts w:eastAsia="仿宋_GB2312"/>
                <w:spacing w:val="2"/>
                <w:kern w:val="0"/>
                <w:sz w:val="32"/>
                <w:szCs w:val="30"/>
                <w:fitText w:val="2880" w:id="-1758719226"/>
              </w:rPr>
              <w:t>箱</w:t>
            </w:r>
          </w:p>
        </w:tc>
        <w:tc>
          <w:tcPr>
            <w:tcW w:w="3969" w:type="dxa"/>
            <w:shd w:val="clear" w:color="auto" w:fill="auto"/>
          </w:tcPr>
          <w:p>
            <w:pPr>
              <w:jc w:val="left"/>
            </w:pPr>
            <w:r>
              <w:rPr>
                <w:rFonts w:eastAsia="仿宋_GB2312"/>
                <w:sz w:val="32"/>
                <w:szCs w:val="30"/>
              </w:rPr>
              <w:t>：</w:t>
            </w:r>
            <w:r>
              <w:rPr>
                <w:rFonts w:eastAsia="仿宋_GB2312"/>
                <w:spacing w:val="-14"/>
                <w:sz w:val="32"/>
                <w:szCs w:val="32"/>
                <w:u w:val="single"/>
              </w:rPr>
              <w:t xml:space="preserve">  </w:t>
            </w:r>
            <w:r>
              <w:rPr>
                <w:rFonts w:hint="eastAsia" w:eastAsia="仿宋_GB2312"/>
                <w:spacing w:val="-14"/>
                <w:sz w:val="32"/>
                <w:szCs w:val="32"/>
                <w:u w:val="single"/>
              </w:rPr>
              <w:t>syxzbsc03@163.com</w:t>
            </w:r>
            <w:r>
              <w:rPr>
                <w:rFonts w:eastAsia="仿宋_GB2312"/>
                <w:spacing w:val="-14"/>
                <w:sz w:val="32"/>
                <w:szCs w:val="32"/>
                <w:u w:val="single"/>
              </w:rPr>
              <w:t xml:space="preserve">                        </w:t>
            </w:r>
          </w:p>
        </w:tc>
      </w:tr>
      <w:tr>
        <w:tblPrEx>
          <w:tblCellMar>
            <w:top w:w="0" w:type="dxa"/>
            <w:left w:w="108" w:type="dxa"/>
            <w:bottom w:w="0" w:type="dxa"/>
            <w:right w:w="108" w:type="dxa"/>
          </w:tblCellMar>
        </w:tblPrEx>
        <w:trPr>
          <w:jc w:val="center"/>
        </w:trPr>
        <w:tc>
          <w:tcPr>
            <w:tcW w:w="2977" w:type="dxa"/>
            <w:shd w:val="clear" w:color="auto" w:fill="auto"/>
          </w:tcPr>
          <w:p>
            <w:pPr>
              <w:rPr>
                <w:rFonts w:eastAsia="仿宋_GB2312"/>
                <w:sz w:val="32"/>
                <w:szCs w:val="30"/>
              </w:rPr>
            </w:pPr>
            <w:r>
              <w:rPr>
                <w:rFonts w:eastAsia="仿宋_GB2312"/>
                <w:spacing w:val="96"/>
                <w:kern w:val="0"/>
                <w:sz w:val="32"/>
                <w:szCs w:val="30"/>
                <w:fitText w:val="2880" w:id="-1758719225"/>
              </w:rPr>
              <w:t>合作高校名</w:t>
            </w:r>
            <w:r>
              <w:rPr>
                <w:rFonts w:eastAsia="仿宋_GB2312"/>
                <w:spacing w:val="0"/>
                <w:kern w:val="0"/>
                <w:sz w:val="32"/>
                <w:szCs w:val="30"/>
                <w:fitText w:val="2880" w:id="-1758719225"/>
              </w:rPr>
              <w:t>称</w:t>
            </w:r>
          </w:p>
        </w:tc>
        <w:tc>
          <w:tcPr>
            <w:tcW w:w="3969" w:type="dxa"/>
            <w:shd w:val="clear" w:color="auto" w:fill="auto"/>
          </w:tcPr>
          <w:p>
            <w:pPr>
              <w:jc w:val="left"/>
            </w:pPr>
            <w:r>
              <w:rPr>
                <w:rFonts w:eastAsia="仿宋_GB2312"/>
                <w:sz w:val="32"/>
                <w:szCs w:val="30"/>
              </w:rPr>
              <w:t>：</w:t>
            </w:r>
            <w:r>
              <w:rPr>
                <w:rFonts w:eastAsia="仿宋_GB2312"/>
                <w:spacing w:val="-14"/>
                <w:sz w:val="32"/>
                <w:szCs w:val="32"/>
                <w:u w:val="single"/>
              </w:rPr>
              <w:t xml:space="preserve">  </w:t>
            </w:r>
            <w:r>
              <w:rPr>
                <w:rFonts w:hint="eastAsia" w:eastAsia="仿宋_GB2312"/>
                <w:spacing w:val="-14"/>
                <w:sz w:val="32"/>
                <w:szCs w:val="32"/>
                <w:u w:val="single"/>
              </w:rPr>
              <w:t>江苏师范大学</w:t>
            </w:r>
            <w:r>
              <w:rPr>
                <w:rFonts w:eastAsia="仿宋_GB2312"/>
                <w:spacing w:val="-14"/>
                <w:sz w:val="32"/>
                <w:szCs w:val="32"/>
                <w:u w:val="single"/>
              </w:rPr>
              <w:t xml:space="preserve">                        </w:t>
            </w:r>
          </w:p>
        </w:tc>
      </w:tr>
    </w:tbl>
    <w:p>
      <w:pPr>
        <w:spacing w:before="312" w:beforeLines="100"/>
        <w:jc w:val="center"/>
        <w:rPr>
          <w:color w:val="FF0000"/>
        </w:rPr>
      </w:pPr>
    </w:p>
    <w:p>
      <w:pPr>
        <w:spacing w:before="312" w:beforeLines="100"/>
        <w:jc w:val="center"/>
      </w:pPr>
    </w:p>
    <w:tbl>
      <w:tblPr>
        <w:tblStyle w:val="7"/>
        <w:tblW w:w="0" w:type="auto"/>
        <w:jc w:val="center"/>
        <w:tblLayout w:type="fixed"/>
        <w:tblCellMar>
          <w:top w:w="0" w:type="dxa"/>
          <w:left w:w="108" w:type="dxa"/>
          <w:bottom w:w="0" w:type="dxa"/>
          <w:right w:w="108" w:type="dxa"/>
        </w:tblCellMar>
      </w:tblPr>
      <w:tblGrid>
        <w:gridCol w:w="4140"/>
        <w:gridCol w:w="1260"/>
      </w:tblGrid>
      <w:tr>
        <w:tblPrEx>
          <w:tblCellMar>
            <w:top w:w="0" w:type="dxa"/>
            <w:left w:w="108" w:type="dxa"/>
            <w:bottom w:w="0" w:type="dxa"/>
            <w:right w:w="108" w:type="dxa"/>
          </w:tblCellMar>
        </w:tblPrEx>
        <w:trPr>
          <w:jc w:val="center"/>
        </w:trPr>
        <w:tc>
          <w:tcPr>
            <w:tcW w:w="4140" w:type="dxa"/>
          </w:tcPr>
          <w:p>
            <w:pPr>
              <w:adjustRightInd w:val="0"/>
              <w:snapToGrid w:val="0"/>
              <w:spacing w:line="480" w:lineRule="exact"/>
              <w:jc w:val="distribute"/>
              <w:rPr>
                <w:sz w:val="30"/>
                <w:szCs w:val="30"/>
              </w:rPr>
            </w:pPr>
            <w:r>
              <w:rPr>
                <w:sz w:val="30"/>
                <w:szCs w:val="30"/>
              </w:rPr>
              <w:t>江苏省教育厅</w:t>
            </w:r>
          </w:p>
        </w:tc>
        <w:tc>
          <w:tcPr>
            <w:tcW w:w="1260" w:type="dxa"/>
            <w:vMerge w:val="restart"/>
            <w:vAlign w:val="center"/>
          </w:tcPr>
          <w:p>
            <w:pPr>
              <w:adjustRightInd w:val="0"/>
              <w:snapToGrid w:val="0"/>
              <w:spacing w:line="480" w:lineRule="exact"/>
              <w:jc w:val="center"/>
              <w:rPr>
                <w:sz w:val="30"/>
                <w:szCs w:val="30"/>
              </w:rPr>
            </w:pPr>
            <w:r>
              <w:rPr>
                <w:sz w:val="30"/>
                <w:szCs w:val="30"/>
              </w:rPr>
              <w:t>制表</w:t>
            </w:r>
          </w:p>
        </w:tc>
      </w:tr>
      <w:tr>
        <w:tblPrEx>
          <w:tblCellMar>
            <w:top w:w="0" w:type="dxa"/>
            <w:left w:w="108" w:type="dxa"/>
            <w:bottom w:w="0" w:type="dxa"/>
            <w:right w:w="108" w:type="dxa"/>
          </w:tblCellMar>
        </w:tblPrEx>
        <w:trPr>
          <w:jc w:val="center"/>
        </w:trPr>
        <w:tc>
          <w:tcPr>
            <w:tcW w:w="4140" w:type="dxa"/>
          </w:tcPr>
          <w:p>
            <w:pPr>
              <w:adjustRightInd w:val="0"/>
              <w:snapToGrid w:val="0"/>
              <w:spacing w:line="480" w:lineRule="exact"/>
              <w:jc w:val="distribute"/>
              <w:rPr>
                <w:sz w:val="30"/>
                <w:szCs w:val="30"/>
              </w:rPr>
            </w:pPr>
            <w:r>
              <w:rPr>
                <w:sz w:val="30"/>
                <w:szCs w:val="30"/>
              </w:rPr>
              <w:t>江苏省科学技术厅</w:t>
            </w:r>
          </w:p>
          <w:p>
            <w:pPr>
              <w:adjustRightInd w:val="0"/>
              <w:snapToGrid w:val="0"/>
              <w:spacing w:line="480" w:lineRule="exact"/>
              <w:jc w:val="distribute"/>
              <w:rPr>
                <w:sz w:val="30"/>
                <w:szCs w:val="30"/>
              </w:rPr>
            </w:pPr>
          </w:p>
        </w:tc>
        <w:tc>
          <w:tcPr>
            <w:tcW w:w="1260" w:type="dxa"/>
            <w:vMerge w:val="continue"/>
            <w:vAlign w:val="center"/>
          </w:tcPr>
          <w:p>
            <w:pPr>
              <w:widowControl/>
              <w:jc w:val="left"/>
              <w:rPr>
                <w:sz w:val="30"/>
                <w:szCs w:val="30"/>
              </w:rPr>
            </w:pPr>
          </w:p>
        </w:tc>
      </w:tr>
    </w:tbl>
    <w:p>
      <w:pPr>
        <w:adjustRightInd w:val="0"/>
        <w:snapToGrid w:val="0"/>
        <w:spacing w:line="480" w:lineRule="exact"/>
        <w:jc w:val="center"/>
        <w:rPr>
          <w:sz w:val="32"/>
          <w:szCs w:val="32"/>
        </w:rPr>
      </w:pPr>
      <w:bookmarkStart w:id="0" w:name="_Hlk106357978"/>
      <w:r>
        <w:rPr>
          <w:rFonts w:hint="eastAsia"/>
          <w:sz w:val="32"/>
          <w:szCs w:val="32"/>
        </w:rPr>
        <w:t>2</w:t>
      </w:r>
      <w:r>
        <w:rPr>
          <w:sz w:val="32"/>
          <w:szCs w:val="32"/>
        </w:rPr>
        <w:t>022</w:t>
      </w:r>
      <w:r>
        <w:rPr>
          <w:rFonts w:hint="eastAsia"/>
          <w:sz w:val="32"/>
          <w:szCs w:val="32"/>
        </w:rPr>
        <w:t>年6月</w:t>
      </w:r>
    </w:p>
    <w:bookmarkEnd w:id="0"/>
    <w:p>
      <w:pPr>
        <w:spacing w:before="156" w:beforeLines="50" w:line="380" w:lineRule="exact"/>
        <w:rPr>
          <w:szCs w:val="21"/>
        </w:rPr>
        <w:sectPr>
          <w:footerReference r:id="rId5" w:type="first"/>
          <w:footerReference r:id="rId3" w:type="default"/>
          <w:footerReference r:id="rId4" w:type="even"/>
          <w:pgSz w:w="11906" w:h="16838"/>
          <w:pgMar w:top="1418" w:right="1531" w:bottom="1701" w:left="1531" w:header="851" w:footer="992" w:gutter="0"/>
          <w:cols w:space="425" w:num="1"/>
          <w:docGrid w:type="lines" w:linePitch="312" w:charSpace="0"/>
        </w:sectPr>
      </w:pPr>
    </w:p>
    <w:tbl>
      <w:tblPr>
        <w:tblStyle w:val="7"/>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7"/>
        <w:gridCol w:w="1302"/>
        <w:gridCol w:w="52"/>
        <w:gridCol w:w="63"/>
        <w:gridCol w:w="752"/>
        <w:gridCol w:w="1611"/>
        <w:gridCol w:w="965"/>
        <w:gridCol w:w="1163"/>
        <w:gridCol w:w="238"/>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7" w:type="dxa"/>
            <w:vAlign w:val="center"/>
          </w:tcPr>
          <w:p>
            <w:pPr>
              <w:spacing w:line="360" w:lineRule="exact"/>
              <w:jc w:val="center"/>
              <w:rPr>
                <w:rFonts w:eastAsia="仿宋_GB2312"/>
                <w:sz w:val="24"/>
              </w:rPr>
            </w:pPr>
            <w:r>
              <w:rPr>
                <w:rFonts w:eastAsia="仿宋_GB2312"/>
                <w:sz w:val="24"/>
              </w:rPr>
              <w:t>申请设站</w:t>
            </w:r>
          </w:p>
          <w:p>
            <w:pPr>
              <w:spacing w:line="360" w:lineRule="exact"/>
              <w:jc w:val="center"/>
              <w:rPr>
                <w:rFonts w:eastAsia="仿宋_GB2312"/>
                <w:sz w:val="24"/>
              </w:rPr>
            </w:pPr>
            <w:r>
              <w:rPr>
                <w:rFonts w:eastAsia="仿宋_GB2312"/>
                <w:sz w:val="24"/>
              </w:rPr>
              <w:t>单位名称</w:t>
            </w:r>
          </w:p>
        </w:tc>
        <w:tc>
          <w:tcPr>
            <w:tcW w:w="7413" w:type="dxa"/>
            <w:gridSpan w:val="9"/>
            <w:vAlign w:val="center"/>
          </w:tcPr>
          <w:p>
            <w:pPr>
              <w:spacing w:line="360" w:lineRule="exact"/>
              <w:jc w:val="center"/>
              <w:rPr>
                <w:rFonts w:eastAsia="仿宋_GB2312"/>
                <w:sz w:val="24"/>
              </w:rPr>
            </w:pPr>
            <w:r>
              <w:rPr>
                <w:rFonts w:hint="eastAsia" w:eastAsia="仿宋_GB2312"/>
                <w:sz w:val="24"/>
              </w:rPr>
              <w:t>徐州硕博电子科技有限公司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7" w:type="dxa"/>
            <w:vAlign w:val="center"/>
          </w:tcPr>
          <w:p>
            <w:pPr>
              <w:spacing w:line="360" w:lineRule="exact"/>
              <w:jc w:val="center"/>
              <w:rPr>
                <w:rFonts w:eastAsia="仿宋_GB2312"/>
                <w:sz w:val="24"/>
              </w:rPr>
            </w:pPr>
            <w:r>
              <w:rPr>
                <w:rFonts w:eastAsia="仿宋_GB2312"/>
                <w:sz w:val="24"/>
              </w:rPr>
              <w:t>企业规模</w:t>
            </w:r>
          </w:p>
        </w:tc>
        <w:tc>
          <w:tcPr>
            <w:tcW w:w="1302" w:type="dxa"/>
            <w:vAlign w:val="center"/>
          </w:tcPr>
          <w:p>
            <w:pPr>
              <w:spacing w:line="360" w:lineRule="exact"/>
              <w:jc w:val="center"/>
              <w:rPr>
                <w:rFonts w:eastAsia="仿宋_GB2312"/>
                <w:sz w:val="24"/>
              </w:rPr>
            </w:pPr>
            <w:r>
              <w:rPr>
                <w:rFonts w:hint="eastAsia" w:eastAsia="仿宋_GB2312"/>
                <w:sz w:val="24"/>
              </w:rPr>
              <w:t>小型</w:t>
            </w:r>
          </w:p>
        </w:tc>
        <w:tc>
          <w:tcPr>
            <w:tcW w:w="4606" w:type="dxa"/>
            <w:gridSpan w:val="6"/>
            <w:vAlign w:val="center"/>
          </w:tcPr>
          <w:p>
            <w:pPr>
              <w:spacing w:line="360" w:lineRule="exact"/>
              <w:jc w:val="center"/>
              <w:rPr>
                <w:rFonts w:eastAsia="仿宋_GB2312"/>
                <w:sz w:val="24"/>
              </w:rPr>
            </w:pPr>
            <w:r>
              <w:rPr>
                <w:rFonts w:eastAsia="仿宋_GB2312"/>
                <w:sz w:val="24"/>
              </w:rPr>
              <w:t>是否公益性企业</w:t>
            </w:r>
          </w:p>
        </w:tc>
        <w:tc>
          <w:tcPr>
            <w:tcW w:w="1505" w:type="dxa"/>
            <w:gridSpan w:val="2"/>
            <w:vAlign w:val="center"/>
          </w:tcPr>
          <w:p>
            <w:pPr>
              <w:spacing w:line="360" w:lineRule="exact"/>
              <w:jc w:val="center"/>
              <w:rPr>
                <w:rFonts w:eastAsia="仿宋_GB2312"/>
                <w:sz w:val="24"/>
              </w:rPr>
            </w:pPr>
            <w:r>
              <w:rPr>
                <w:rFonts w:hint="eastAsia" w:eastAsia="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7" w:type="dxa"/>
            <w:vAlign w:val="center"/>
          </w:tcPr>
          <w:p>
            <w:pPr>
              <w:spacing w:line="360" w:lineRule="exact"/>
              <w:jc w:val="center"/>
              <w:rPr>
                <w:rFonts w:eastAsia="仿宋_GB2312"/>
                <w:sz w:val="24"/>
              </w:rPr>
            </w:pPr>
            <w:r>
              <w:rPr>
                <w:rFonts w:eastAsia="仿宋_GB2312"/>
                <w:sz w:val="24"/>
              </w:rPr>
              <w:t>企业信用</w:t>
            </w:r>
          </w:p>
          <w:p>
            <w:pPr>
              <w:spacing w:line="360" w:lineRule="exact"/>
              <w:jc w:val="center"/>
              <w:rPr>
                <w:rFonts w:eastAsia="仿宋_GB2312"/>
                <w:sz w:val="24"/>
              </w:rPr>
            </w:pPr>
            <w:r>
              <w:rPr>
                <w:rFonts w:eastAsia="仿宋_GB2312"/>
                <w:sz w:val="24"/>
              </w:rPr>
              <w:t>情况</w:t>
            </w:r>
          </w:p>
        </w:tc>
        <w:tc>
          <w:tcPr>
            <w:tcW w:w="1302" w:type="dxa"/>
            <w:vAlign w:val="center"/>
          </w:tcPr>
          <w:p>
            <w:pPr>
              <w:spacing w:line="360" w:lineRule="exact"/>
              <w:jc w:val="center"/>
              <w:rPr>
                <w:rFonts w:eastAsia="仿宋_GB2312"/>
                <w:sz w:val="24"/>
              </w:rPr>
            </w:pPr>
            <w:r>
              <w:rPr>
                <w:rFonts w:hint="eastAsia" w:eastAsia="仿宋_GB2312"/>
                <w:sz w:val="24"/>
              </w:rPr>
              <w:t>优秀</w:t>
            </w:r>
          </w:p>
        </w:tc>
        <w:tc>
          <w:tcPr>
            <w:tcW w:w="4606" w:type="dxa"/>
            <w:gridSpan w:val="6"/>
            <w:vAlign w:val="center"/>
          </w:tcPr>
          <w:p>
            <w:pPr>
              <w:spacing w:line="360" w:lineRule="exact"/>
              <w:jc w:val="center"/>
              <w:rPr>
                <w:rFonts w:eastAsia="仿宋_GB2312"/>
                <w:sz w:val="24"/>
              </w:rPr>
            </w:pPr>
            <w:r>
              <w:rPr>
                <w:rFonts w:eastAsia="仿宋_GB2312"/>
                <w:sz w:val="24"/>
              </w:rPr>
              <w:t>上年度研发经费投入（万）</w:t>
            </w:r>
          </w:p>
        </w:tc>
        <w:tc>
          <w:tcPr>
            <w:tcW w:w="1505" w:type="dxa"/>
            <w:gridSpan w:val="2"/>
            <w:vAlign w:val="center"/>
          </w:tcPr>
          <w:p>
            <w:pPr>
              <w:spacing w:line="360" w:lineRule="exact"/>
              <w:jc w:val="center"/>
              <w:rPr>
                <w:rFonts w:eastAsia="仿宋_GB2312"/>
                <w:sz w:val="24"/>
              </w:rPr>
            </w:pPr>
            <w:r>
              <w:rPr>
                <w:rFonts w:hint="eastAsia" w:eastAsia="仿宋_GB2312"/>
                <w:sz w:val="24"/>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7" w:type="dxa"/>
            <w:vMerge w:val="restart"/>
            <w:vAlign w:val="center"/>
          </w:tcPr>
          <w:p>
            <w:pPr>
              <w:jc w:val="center"/>
              <w:rPr>
                <w:rFonts w:eastAsia="仿宋_GB2312"/>
                <w:sz w:val="24"/>
              </w:rPr>
            </w:pPr>
            <w:r>
              <w:rPr>
                <w:rFonts w:eastAsia="仿宋_GB2312"/>
                <w:sz w:val="24"/>
              </w:rPr>
              <w:t>专职研发</w:t>
            </w:r>
          </w:p>
          <w:p>
            <w:pPr>
              <w:jc w:val="center"/>
              <w:rPr>
                <w:rFonts w:eastAsia="仿宋_GB2312"/>
                <w:sz w:val="24"/>
              </w:rPr>
            </w:pPr>
            <w:r>
              <w:rPr>
                <w:rFonts w:eastAsia="仿宋_GB2312"/>
                <w:sz w:val="24"/>
              </w:rPr>
              <w:t>人员(人)</w:t>
            </w:r>
          </w:p>
        </w:tc>
        <w:tc>
          <w:tcPr>
            <w:tcW w:w="1302" w:type="dxa"/>
            <w:vMerge w:val="restart"/>
            <w:vAlign w:val="center"/>
          </w:tcPr>
          <w:p>
            <w:pPr>
              <w:jc w:val="center"/>
              <w:rPr>
                <w:rFonts w:eastAsia="仿宋_GB2312"/>
                <w:sz w:val="24"/>
              </w:rPr>
            </w:pPr>
            <w:r>
              <w:rPr>
                <w:rFonts w:hint="eastAsia" w:eastAsia="仿宋_GB2312"/>
                <w:sz w:val="24"/>
              </w:rPr>
              <w:t>21</w:t>
            </w:r>
          </w:p>
        </w:tc>
        <w:tc>
          <w:tcPr>
            <w:tcW w:w="867" w:type="dxa"/>
            <w:gridSpan w:val="3"/>
            <w:vMerge w:val="restart"/>
            <w:vAlign w:val="center"/>
          </w:tcPr>
          <w:p>
            <w:pPr>
              <w:jc w:val="center"/>
              <w:rPr>
                <w:rFonts w:eastAsia="仿宋_GB2312"/>
                <w:sz w:val="24"/>
              </w:rPr>
            </w:pPr>
            <w:r>
              <w:rPr>
                <w:rFonts w:eastAsia="仿宋_GB2312"/>
                <w:sz w:val="24"/>
              </w:rPr>
              <w:t>其中</w:t>
            </w:r>
          </w:p>
        </w:tc>
        <w:tc>
          <w:tcPr>
            <w:tcW w:w="1611" w:type="dxa"/>
            <w:vAlign w:val="center"/>
          </w:tcPr>
          <w:p>
            <w:pPr>
              <w:jc w:val="center"/>
              <w:rPr>
                <w:rFonts w:eastAsia="仿宋_GB2312"/>
                <w:sz w:val="24"/>
              </w:rPr>
            </w:pPr>
            <w:r>
              <w:rPr>
                <w:rFonts w:eastAsia="仿宋_GB2312"/>
                <w:sz w:val="24"/>
              </w:rPr>
              <w:t>博士</w:t>
            </w:r>
          </w:p>
        </w:tc>
        <w:tc>
          <w:tcPr>
            <w:tcW w:w="965" w:type="dxa"/>
            <w:vAlign w:val="center"/>
          </w:tcPr>
          <w:p>
            <w:pPr>
              <w:jc w:val="center"/>
              <w:rPr>
                <w:rFonts w:eastAsia="仿宋_GB2312"/>
                <w:sz w:val="24"/>
              </w:rPr>
            </w:pPr>
            <w:r>
              <w:rPr>
                <w:rFonts w:hint="eastAsia" w:eastAsia="仿宋_GB2312"/>
                <w:sz w:val="24"/>
              </w:rPr>
              <w:t>0</w:t>
            </w:r>
          </w:p>
        </w:tc>
        <w:tc>
          <w:tcPr>
            <w:tcW w:w="1163" w:type="dxa"/>
            <w:vAlign w:val="center"/>
          </w:tcPr>
          <w:p>
            <w:pPr>
              <w:jc w:val="center"/>
              <w:rPr>
                <w:rFonts w:eastAsia="仿宋_GB2312"/>
                <w:sz w:val="24"/>
              </w:rPr>
            </w:pPr>
            <w:r>
              <w:rPr>
                <w:rFonts w:eastAsia="仿宋_GB2312"/>
                <w:sz w:val="24"/>
              </w:rPr>
              <w:t>硕士</w:t>
            </w:r>
          </w:p>
        </w:tc>
        <w:tc>
          <w:tcPr>
            <w:tcW w:w="1505" w:type="dxa"/>
            <w:gridSpan w:val="2"/>
            <w:vAlign w:val="center"/>
          </w:tcPr>
          <w:p>
            <w:pPr>
              <w:rPr>
                <w:rFonts w:eastAsia="仿宋_GB2312"/>
                <w:sz w:val="24"/>
              </w:rPr>
            </w:pPr>
            <w:r>
              <w:rPr>
                <w:rFonts w:hint="eastAsia"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7" w:type="dxa"/>
            <w:vMerge w:val="continue"/>
            <w:vAlign w:val="center"/>
          </w:tcPr>
          <w:p>
            <w:pPr>
              <w:spacing w:line="360" w:lineRule="exact"/>
              <w:jc w:val="center"/>
              <w:rPr>
                <w:rFonts w:eastAsia="仿宋_GB2312"/>
                <w:sz w:val="24"/>
              </w:rPr>
            </w:pPr>
          </w:p>
        </w:tc>
        <w:tc>
          <w:tcPr>
            <w:tcW w:w="1302" w:type="dxa"/>
            <w:vMerge w:val="continue"/>
            <w:vAlign w:val="center"/>
          </w:tcPr>
          <w:p>
            <w:pPr>
              <w:spacing w:line="360" w:lineRule="exact"/>
              <w:jc w:val="center"/>
              <w:rPr>
                <w:rFonts w:eastAsia="仿宋_GB2312"/>
                <w:sz w:val="24"/>
              </w:rPr>
            </w:pPr>
          </w:p>
        </w:tc>
        <w:tc>
          <w:tcPr>
            <w:tcW w:w="867" w:type="dxa"/>
            <w:gridSpan w:val="3"/>
            <w:vMerge w:val="continue"/>
            <w:vAlign w:val="center"/>
          </w:tcPr>
          <w:p>
            <w:pPr>
              <w:spacing w:line="360" w:lineRule="exact"/>
              <w:jc w:val="center"/>
              <w:rPr>
                <w:rFonts w:eastAsia="仿宋_GB2312"/>
                <w:sz w:val="24"/>
              </w:rPr>
            </w:pPr>
          </w:p>
        </w:tc>
        <w:tc>
          <w:tcPr>
            <w:tcW w:w="1611" w:type="dxa"/>
            <w:vAlign w:val="center"/>
          </w:tcPr>
          <w:p>
            <w:pPr>
              <w:ind w:left="12"/>
              <w:jc w:val="center"/>
              <w:rPr>
                <w:rFonts w:eastAsia="仿宋_GB2312"/>
                <w:sz w:val="24"/>
              </w:rPr>
            </w:pPr>
            <w:r>
              <w:rPr>
                <w:rFonts w:eastAsia="仿宋_GB2312"/>
                <w:sz w:val="24"/>
              </w:rPr>
              <w:t>高级职称</w:t>
            </w:r>
          </w:p>
        </w:tc>
        <w:tc>
          <w:tcPr>
            <w:tcW w:w="965" w:type="dxa"/>
            <w:vAlign w:val="center"/>
          </w:tcPr>
          <w:p>
            <w:pPr>
              <w:ind w:left="12"/>
              <w:jc w:val="center"/>
              <w:rPr>
                <w:rFonts w:eastAsia="仿宋_GB2312"/>
                <w:sz w:val="24"/>
              </w:rPr>
            </w:pPr>
            <w:r>
              <w:rPr>
                <w:rFonts w:hint="eastAsia" w:eastAsia="仿宋_GB2312"/>
                <w:sz w:val="24"/>
              </w:rPr>
              <w:t>2</w:t>
            </w:r>
          </w:p>
        </w:tc>
        <w:tc>
          <w:tcPr>
            <w:tcW w:w="1163" w:type="dxa"/>
            <w:vAlign w:val="center"/>
          </w:tcPr>
          <w:p>
            <w:pPr>
              <w:ind w:left="12"/>
              <w:jc w:val="center"/>
              <w:rPr>
                <w:rFonts w:eastAsia="仿宋_GB2312"/>
                <w:sz w:val="24"/>
              </w:rPr>
            </w:pPr>
            <w:r>
              <w:rPr>
                <w:rFonts w:eastAsia="仿宋_GB2312"/>
                <w:sz w:val="24"/>
              </w:rPr>
              <w:t>中级职称</w:t>
            </w:r>
          </w:p>
        </w:tc>
        <w:tc>
          <w:tcPr>
            <w:tcW w:w="1505" w:type="dxa"/>
            <w:gridSpan w:val="2"/>
            <w:vAlign w:val="center"/>
          </w:tcPr>
          <w:p>
            <w:pPr>
              <w:rPr>
                <w:rFonts w:eastAsia="仿宋_GB2312"/>
                <w:sz w:val="24"/>
              </w:rPr>
            </w:pPr>
            <w:r>
              <w:rPr>
                <w:rFonts w:hint="eastAsia"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40" w:type="dxa"/>
            <w:gridSpan w:val="10"/>
            <w:vAlign w:val="center"/>
          </w:tcPr>
          <w:p>
            <w:pPr>
              <w:jc w:val="center"/>
              <w:rPr>
                <w:rFonts w:eastAsia="仿宋_GB2312"/>
                <w:b/>
                <w:sz w:val="24"/>
              </w:rPr>
            </w:pPr>
            <w:r>
              <w:rPr>
                <w:rFonts w:eastAsia="仿宋_GB2312"/>
                <w:b/>
                <w:sz w:val="24"/>
              </w:rPr>
              <w:t>市、县级科技创新平台情况</w:t>
            </w:r>
          </w:p>
          <w:p>
            <w:pPr>
              <w:jc w:val="center"/>
              <w:rPr>
                <w:rFonts w:eastAsia="仿宋_GB2312"/>
                <w:sz w:val="24"/>
              </w:rPr>
            </w:pPr>
            <w:r>
              <w:rPr>
                <w:rFonts w:eastAsia="仿宋_GB2312"/>
                <w:sz w:val="24"/>
              </w:rPr>
              <w:t>（重点实验室、工程技术研究中心、企业技术中心等，需提供证明材料）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981" w:type="dxa"/>
            <w:gridSpan w:val="3"/>
            <w:vAlign w:val="center"/>
          </w:tcPr>
          <w:p>
            <w:pPr>
              <w:jc w:val="center"/>
              <w:rPr>
                <w:rFonts w:eastAsia="仿宋_GB2312"/>
                <w:sz w:val="24"/>
              </w:rPr>
            </w:pPr>
            <w:r>
              <w:rPr>
                <w:rFonts w:eastAsia="仿宋_GB2312"/>
                <w:sz w:val="24"/>
              </w:rPr>
              <w:t>平台名称</w:t>
            </w:r>
          </w:p>
        </w:tc>
        <w:tc>
          <w:tcPr>
            <w:tcW w:w="2426" w:type="dxa"/>
            <w:gridSpan w:val="3"/>
            <w:vAlign w:val="center"/>
          </w:tcPr>
          <w:p>
            <w:pPr>
              <w:jc w:val="center"/>
              <w:rPr>
                <w:rFonts w:eastAsia="仿宋_GB2312"/>
                <w:sz w:val="24"/>
              </w:rPr>
            </w:pPr>
            <w:r>
              <w:rPr>
                <w:rFonts w:eastAsia="仿宋_GB2312"/>
                <w:sz w:val="24"/>
              </w:rPr>
              <w:t>平台类别、级别</w:t>
            </w:r>
          </w:p>
        </w:tc>
        <w:tc>
          <w:tcPr>
            <w:tcW w:w="2366" w:type="dxa"/>
            <w:gridSpan w:val="3"/>
            <w:vAlign w:val="center"/>
          </w:tcPr>
          <w:p>
            <w:pPr>
              <w:jc w:val="center"/>
              <w:rPr>
                <w:rFonts w:eastAsia="仿宋_GB2312"/>
                <w:sz w:val="24"/>
              </w:rPr>
            </w:pPr>
            <w:r>
              <w:rPr>
                <w:rFonts w:eastAsia="仿宋_GB2312"/>
                <w:sz w:val="24"/>
              </w:rPr>
              <w:t>批准单位</w:t>
            </w:r>
          </w:p>
        </w:tc>
        <w:tc>
          <w:tcPr>
            <w:tcW w:w="1267" w:type="dxa"/>
            <w:vAlign w:val="center"/>
          </w:tcPr>
          <w:p>
            <w:pPr>
              <w:jc w:val="center"/>
              <w:rPr>
                <w:rFonts w:eastAsia="仿宋_GB2312"/>
                <w:sz w:val="24"/>
              </w:rPr>
            </w:pPr>
            <w:r>
              <w:rPr>
                <w:rFonts w:eastAsia="仿宋_GB2312"/>
                <w:sz w:val="24"/>
              </w:rPr>
              <w:t>获批时间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981" w:type="dxa"/>
            <w:gridSpan w:val="3"/>
            <w:vAlign w:val="center"/>
          </w:tcPr>
          <w:p>
            <w:pPr>
              <w:spacing w:line="360" w:lineRule="exact"/>
              <w:jc w:val="center"/>
              <w:rPr>
                <w:rFonts w:eastAsia="仿宋_GB2312"/>
                <w:sz w:val="24"/>
              </w:rPr>
            </w:pPr>
          </w:p>
        </w:tc>
        <w:tc>
          <w:tcPr>
            <w:tcW w:w="2426" w:type="dxa"/>
            <w:gridSpan w:val="3"/>
            <w:vAlign w:val="center"/>
          </w:tcPr>
          <w:p>
            <w:pPr>
              <w:spacing w:line="360" w:lineRule="exact"/>
              <w:jc w:val="center"/>
              <w:rPr>
                <w:rFonts w:eastAsia="仿宋_GB2312"/>
                <w:sz w:val="24"/>
              </w:rPr>
            </w:pPr>
          </w:p>
        </w:tc>
        <w:tc>
          <w:tcPr>
            <w:tcW w:w="2366" w:type="dxa"/>
            <w:gridSpan w:val="3"/>
            <w:vAlign w:val="center"/>
          </w:tcPr>
          <w:p>
            <w:pPr>
              <w:spacing w:line="360" w:lineRule="exact"/>
              <w:jc w:val="center"/>
              <w:rPr>
                <w:rFonts w:eastAsia="仿宋_GB2312"/>
                <w:sz w:val="24"/>
              </w:rPr>
            </w:pPr>
          </w:p>
        </w:tc>
        <w:tc>
          <w:tcPr>
            <w:tcW w:w="1267" w:type="dxa"/>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6" w:hRule="atLeast"/>
          <w:jc w:val="center"/>
        </w:trPr>
        <w:tc>
          <w:tcPr>
            <w:tcW w:w="9040" w:type="dxa"/>
            <w:gridSpan w:val="10"/>
            <w:vAlign w:val="center"/>
          </w:tcPr>
          <w:p>
            <w:pPr>
              <w:jc w:val="center"/>
              <w:rPr>
                <w:rFonts w:eastAsia="仿宋_GB2312"/>
                <w:b/>
                <w:sz w:val="24"/>
              </w:rPr>
            </w:pPr>
            <w:r>
              <w:rPr>
                <w:rFonts w:eastAsia="仿宋_GB2312"/>
                <w:b/>
                <w:sz w:val="24"/>
              </w:rPr>
              <w:t>可获得优先支持情况</w:t>
            </w:r>
          </w:p>
          <w:p>
            <w:pPr>
              <w:spacing w:line="360" w:lineRule="exact"/>
              <w:jc w:val="center"/>
              <w:rPr>
                <w:rFonts w:eastAsia="仿宋_GB2312"/>
                <w:sz w:val="24"/>
              </w:rPr>
            </w:pPr>
            <w:r>
              <w:rPr>
                <w:rFonts w:eastAsia="仿宋_GB2312"/>
                <w:sz w:val="24"/>
              </w:rPr>
              <w:t>（院士工作站、博士后科研工作站，省级及以上企业重点实验室、工程技术研究中心、企业技术中心、产业技术研究院、人文社科基地等，需提供证明材料）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981" w:type="dxa"/>
            <w:gridSpan w:val="3"/>
            <w:vAlign w:val="center"/>
          </w:tcPr>
          <w:p>
            <w:pPr>
              <w:jc w:val="center"/>
              <w:rPr>
                <w:rFonts w:eastAsia="仿宋_GB2312"/>
                <w:sz w:val="24"/>
              </w:rPr>
            </w:pPr>
            <w:r>
              <w:rPr>
                <w:rFonts w:eastAsia="仿宋_GB2312"/>
                <w:sz w:val="24"/>
              </w:rPr>
              <w:t>平台名称</w:t>
            </w:r>
          </w:p>
        </w:tc>
        <w:tc>
          <w:tcPr>
            <w:tcW w:w="2426" w:type="dxa"/>
            <w:gridSpan w:val="3"/>
            <w:vAlign w:val="center"/>
          </w:tcPr>
          <w:p>
            <w:pPr>
              <w:jc w:val="center"/>
              <w:rPr>
                <w:rFonts w:eastAsia="仿宋_GB2312"/>
                <w:sz w:val="24"/>
              </w:rPr>
            </w:pPr>
            <w:r>
              <w:rPr>
                <w:rFonts w:eastAsia="仿宋_GB2312"/>
                <w:sz w:val="24"/>
              </w:rPr>
              <w:t>平台类别、级别</w:t>
            </w:r>
          </w:p>
        </w:tc>
        <w:tc>
          <w:tcPr>
            <w:tcW w:w="2366" w:type="dxa"/>
            <w:gridSpan w:val="3"/>
            <w:vAlign w:val="center"/>
          </w:tcPr>
          <w:p>
            <w:pPr>
              <w:jc w:val="center"/>
              <w:rPr>
                <w:rFonts w:eastAsia="仿宋_GB2312"/>
                <w:sz w:val="24"/>
              </w:rPr>
            </w:pPr>
            <w:r>
              <w:rPr>
                <w:rFonts w:eastAsia="仿宋_GB2312"/>
                <w:sz w:val="24"/>
              </w:rPr>
              <w:t>批准单位</w:t>
            </w:r>
          </w:p>
        </w:tc>
        <w:tc>
          <w:tcPr>
            <w:tcW w:w="1267" w:type="dxa"/>
            <w:vAlign w:val="center"/>
          </w:tcPr>
          <w:p>
            <w:pPr>
              <w:jc w:val="center"/>
              <w:rPr>
                <w:rFonts w:eastAsia="仿宋_GB2312"/>
                <w:sz w:val="24"/>
              </w:rPr>
            </w:pPr>
            <w:r>
              <w:rPr>
                <w:rFonts w:eastAsia="仿宋_GB2312"/>
                <w:sz w:val="24"/>
              </w:rPr>
              <w:t>获批时间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exact"/>
          <w:jc w:val="center"/>
        </w:trPr>
        <w:tc>
          <w:tcPr>
            <w:tcW w:w="2981" w:type="dxa"/>
            <w:gridSpan w:val="3"/>
            <w:vAlign w:val="center"/>
          </w:tcPr>
          <w:p>
            <w:pPr>
              <w:spacing w:line="360" w:lineRule="exact"/>
              <w:jc w:val="center"/>
              <w:rPr>
                <w:rFonts w:eastAsia="仿宋_GB2312"/>
                <w:sz w:val="24"/>
              </w:rPr>
            </w:pPr>
            <w:bookmarkStart w:id="1" w:name="_GoBack" w:colFirst="6" w:colLast="6"/>
            <w:r>
              <w:rPr>
                <w:rFonts w:hint="eastAsia" w:eastAsia="仿宋_GB2312"/>
                <w:sz w:val="24"/>
              </w:rPr>
              <w:t>高新技术企业</w:t>
            </w:r>
          </w:p>
        </w:tc>
        <w:tc>
          <w:tcPr>
            <w:tcW w:w="2426" w:type="dxa"/>
            <w:gridSpan w:val="3"/>
            <w:vAlign w:val="center"/>
          </w:tcPr>
          <w:p>
            <w:pPr>
              <w:spacing w:line="360" w:lineRule="exact"/>
              <w:jc w:val="center"/>
              <w:rPr>
                <w:rFonts w:eastAsia="仿宋_GB2312"/>
                <w:sz w:val="24"/>
              </w:rPr>
            </w:pPr>
            <w:r>
              <w:rPr>
                <w:rFonts w:hint="eastAsia" w:eastAsia="仿宋_GB2312"/>
                <w:sz w:val="24"/>
              </w:rPr>
              <w:t>国家级</w:t>
            </w:r>
          </w:p>
        </w:tc>
        <w:tc>
          <w:tcPr>
            <w:tcW w:w="2366" w:type="dxa"/>
            <w:gridSpan w:val="3"/>
            <w:vAlign w:val="center"/>
          </w:tcPr>
          <w:p>
            <w:pPr>
              <w:spacing w:line="360" w:lineRule="exact"/>
              <w:jc w:val="left"/>
              <w:rPr>
                <w:rFonts w:eastAsia="仿宋_GB2312"/>
                <w:sz w:val="24"/>
              </w:rPr>
            </w:pPr>
            <w:r>
              <w:rPr>
                <w:rFonts w:hint="eastAsia" w:eastAsia="仿宋_GB2312"/>
                <w:sz w:val="24"/>
              </w:rPr>
              <w:t>江苏省科学技术厅</w:t>
            </w:r>
          </w:p>
          <w:p>
            <w:pPr>
              <w:spacing w:line="360" w:lineRule="exact"/>
              <w:jc w:val="left"/>
              <w:rPr>
                <w:rFonts w:eastAsia="仿宋_GB2312"/>
                <w:sz w:val="24"/>
              </w:rPr>
            </w:pPr>
            <w:r>
              <w:rPr>
                <w:rFonts w:hint="eastAsia" w:eastAsia="仿宋_GB2312"/>
                <w:sz w:val="24"/>
              </w:rPr>
              <w:t>江苏省财政厅</w:t>
            </w:r>
          </w:p>
          <w:p>
            <w:pPr>
              <w:spacing w:line="360" w:lineRule="exact"/>
              <w:jc w:val="left"/>
              <w:rPr>
                <w:rFonts w:eastAsia="仿宋_GB2312"/>
                <w:sz w:val="24"/>
              </w:rPr>
            </w:pPr>
            <w:r>
              <w:rPr>
                <w:rFonts w:hint="eastAsia" w:eastAsia="仿宋_GB2312"/>
                <w:sz w:val="24"/>
              </w:rPr>
              <w:t>江苏省国家税务局</w:t>
            </w:r>
          </w:p>
        </w:tc>
        <w:tc>
          <w:tcPr>
            <w:tcW w:w="1267" w:type="dxa"/>
            <w:vAlign w:val="center"/>
          </w:tcPr>
          <w:p>
            <w:pPr>
              <w:spacing w:line="360" w:lineRule="exact"/>
              <w:jc w:val="center"/>
              <w:rPr>
                <w:rFonts w:ascii="Times New Roman" w:hAnsi="Times New Roman" w:eastAsia="仿宋_GB2312" w:cs="Times New Roman"/>
                <w:kern w:val="2"/>
                <w:sz w:val="24"/>
                <w:szCs w:val="24"/>
                <w:lang w:val="en-US" w:eastAsia="zh-CN" w:bidi="ar-SA"/>
              </w:rPr>
            </w:pPr>
            <w:r>
              <w:rPr>
                <w:rFonts w:hint="eastAsia" w:eastAsia="仿宋_GB2312"/>
                <w:sz w:val="24"/>
              </w:rPr>
              <w:t>20</w:t>
            </w:r>
            <w:r>
              <w:rPr>
                <w:rFonts w:eastAsia="仿宋_GB2312"/>
                <w:sz w:val="24"/>
              </w:rPr>
              <w:t>21</w:t>
            </w:r>
            <w:r>
              <w:rPr>
                <w:rFonts w:hint="eastAsia" w:eastAsia="仿宋_GB2312"/>
                <w:sz w:val="24"/>
              </w:rPr>
              <w:t>.</w:t>
            </w:r>
            <w:r>
              <w:rPr>
                <w:rFonts w:eastAsia="仿宋_GB2312"/>
                <w:sz w:val="24"/>
              </w:rPr>
              <w:t>12</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exact"/>
          <w:jc w:val="center"/>
        </w:trPr>
        <w:tc>
          <w:tcPr>
            <w:tcW w:w="2981" w:type="dxa"/>
            <w:gridSpan w:val="3"/>
            <w:vAlign w:val="center"/>
          </w:tcPr>
          <w:p>
            <w:pPr>
              <w:spacing w:line="360" w:lineRule="exact"/>
              <w:jc w:val="center"/>
              <w:rPr>
                <w:rFonts w:eastAsia="仿宋_GB2312"/>
                <w:sz w:val="24"/>
              </w:rPr>
            </w:pPr>
            <w:r>
              <w:rPr>
                <w:rFonts w:hint="eastAsia" w:eastAsia="仿宋_GB2312"/>
                <w:sz w:val="24"/>
              </w:rPr>
              <w:t>江苏省民营科技企业</w:t>
            </w:r>
          </w:p>
        </w:tc>
        <w:tc>
          <w:tcPr>
            <w:tcW w:w="2426" w:type="dxa"/>
            <w:gridSpan w:val="3"/>
            <w:vAlign w:val="center"/>
          </w:tcPr>
          <w:p>
            <w:pPr>
              <w:spacing w:line="360" w:lineRule="exact"/>
              <w:jc w:val="center"/>
              <w:rPr>
                <w:rFonts w:eastAsia="仿宋_GB2312"/>
                <w:sz w:val="24"/>
              </w:rPr>
            </w:pPr>
            <w:r>
              <w:rPr>
                <w:rFonts w:hint="eastAsia" w:eastAsia="仿宋_GB2312"/>
                <w:sz w:val="24"/>
              </w:rPr>
              <w:t>省级</w:t>
            </w:r>
          </w:p>
        </w:tc>
        <w:tc>
          <w:tcPr>
            <w:tcW w:w="2366" w:type="dxa"/>
            <w:gridSpan w:val="3"/>
            <w:vAlign w:val="center"/>
          </w:tcPr>
          <w:p>
            <w:pPr>
              <w:spacing w:line="360" w:lineRule="exact"/>
              <w:jc w:val="center"/>
              <w:rPr>
                <w:rFonts w:eastAsia="仿宋_GB2312"/>
                <w:sz w:val="24"/>
              </w:rPr>
            </w:pPr>
            <w:r>
              <w:rPr>
                <w:rFonts w:hint="eastAsia" w:eastAsia="仿宋_GB2312"/>
                <w:sz w:val="24"/>
              </w:rPr>
              <w:t>江苏省民营科技企业协会</w:t>
            </w:r>
          </w:p>
        </w:tc>
        <w:tc>
          <w:tcPr>
            <w:tcW w:w="1267" w:type="dxa"/>
            <w:vAlign w:val="center"/>
          </w:tcPr>
          <w:p>
            <w:pPr>
              <w:spacing w:line="360" w:lineRule="exact"/>
              <w:jc w:val="center"/>
              <w:rPr>
                <w:rFonts w:eastAsia="仿宋_GB2312"/>
                <w:sz w:val="24"/>
              </w:rPr>
            </w:pPr>
            <w:r>
              <w:rPr>
                <w:rFonts w:hint="eastAsia" w:eastAsia="仿宋_GB2312"/>
                <w:sz w:val="24"/>
              </w:rPr>
              <w:t>2020.09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040" w:type="dxa"/>
            <w:gridSpan w:val="10"/>
            <w:vAlign w:val="top"/>
          </w:tcPr>
          <w:p>
            <w:pPr>
              <w:jc w:val="left"/>
              <w:rPr>
                <w:szCs w:val="21"/>
              </w:rPr>
            </w:pPr>
            <w:r>
              <w:rPr>
                <w:rFonts w:eastAsia="仿宋_GB2312"/>
                <w:sz w:val="24"/>
              </w:rPr>
              <w:t>申请设站单位与高校已有的合作基础（分条目列出，限1000字以内。其中，联合承担的纵向和横向项目或合作成果限填近三年具有代表性的3项，需填写项目名称、批准单位、获批时间、项目内容、取得的成果等内容，并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040" w:type="dxa"/>
            <w:gridSpan w:val="10"/>
            <w:vAlign w:val="top"/>
          </w:tcPr>
          <w:p>
            <w:pPr>
              <w:spacing w:line="400" w:lineRule="exact"/>
              <w:ind w:firstLine="480" w:firstLineChars="200"/>
              <w:rPr>
                <w:rFonts w:eastAsia="仿宋_GB2312"/>
                <w:sz w:val="24"/>
              </w:rPr>
            </w:pPr>
            <w:r>
              <w:rPr>
                <w:rFonts w:hint="eastAsia" w:eastAsia="仿宋_GB2312"/>
                <w:sz w:val="24"/>
              </w:rPr>
              <w:t>徐州硕博电子科技有限公司与江苏师范大学已具备良好的前期合作基础：</w:t>
            </w:r>
          </w:p>
          <w:p>
            <w:pPr>
              <w:numPr>
                <w:ilvl w:val="0"/>
                <w:numId w:val="1"/>
              </w:numPr>
              <w:spacing w:line="400" w:lineRule="exact"/>
              <w:ind w:firstLine="480"/>
              <w:rPr>
                <w:rFonts w:eastAsia="仿宋_GB2312"/>
                <w:sz w:val="24"/>
              </w:rPr>
            </w:pPr>
            <w:r>
              <w:rPr>
                <w:rFonts w:hint="eastAsia" w:eastAsia="仿宋_GB2312"/>
                <w:sz w:val="24"/>
              </w:rPr>
              <w:t>为全面贯彻落实江苏省关于创新驱动发展的决策部署，突破地区、高校、行业壁垒和机制体制障碍，公司于2</w:t>
            </w:r>
            <w:r>
              <w:rPr>
                <w:rFonts w:eastAsia="仿宋_GB2312"/>
                <w:sz w:val="24"/>
              </w:rPr>
              <w:t>02</w:t>
            </w:r>
            <w:r>
              <w:rPr>
                <w:rFonts w:hint="eastAsia" w:eastAsia="仿宋_GB2312"/>
                <w:sz w:val="24"/>
              </w:rPr>
              <w:t>1年与江苏师范大学开展全方位战略合作,</w:t>
            </w:r>
            <w:r>
              <w:rPr>
                <w:rFonts w:eastAsia="仿宋_GB2312"/>
                <w:sz w:val="24"/>
              </w:rPr>
              <w:t xml:space="preserve"> </w:t>
            </w:r>
            <w:r>
              <w:rPr>
                <w:rFonts w:hint="eastAsia" w:eastAsia="仿宋_GB2312"/>
                <w:b/>
                <w:sz w:val="24"/>
              </w:rPr>
              <w:t>2</w:t>
            </w:r>
            <w:r>
              <w:rPr>
                <w:rFonts w:eastAsia="仿宋_GB2312"/>
                <w:b/>
                <w:sz w:val="24"/>
              </w:rPr>
              <w:t>021</w:t>
            </w:r>
            <w:r>
              <w:rPr>
                <w:rFonts w:hint="eastAsia" w:eastAsia="仿宋_GB2312"/>
                <w:b/>
                <w:sz w:val="24"/>
              </w:rPr>
              <w:t>年5月，我司与江苏师范大学智慧教育学院(计算机科学与技术学院)达成产学研合作</w:t>
            </w:r>
            <w:r>
              <w:rPr>
                <w:rFonts w:hint="eastAsia" w:eastAsia="仿宋_GB2312"/>
                <w:sz w:val="24"/>
              </w:rPr>
              <w:t>，双方签约达成合作。江苏师大智慧教育学院拥有VR、AR方面的成功案例，在行业系统内具有较高的影响力，人工智能、大数据、自动驾驶、软件故障诊断等方面算法，是其特色研究方向。硕博科技拥有虚拟仿真及半实物仿真行业的先进技术，多年致力于虚拟仿真实训技术、半实物仿真技术、仿真软件及硬件研发经验，双方签订产学研合作协议，承诺共同打造集成果转化、国家课题申报为一体的产学研平台，发挥双方彼此优势，推动企业技术创新和跨越发展。此次合作，也为后续研究生站点合作打下一定的基础。</w:t>
            </w:r>
          </w:p>
          <w:p>
            <w:pPr>
              <w:spacing w:line="400" w:lineRule="exact"/>
              <w:ind w:firstLine="480" w:firstLineChars="200"/>
              <w:rPr>
                <w:rFonts w:eastAsia="仿宋_GB2312"/>
                <w:sz w:val="24"/>
              </w:rPr>
            </w:pPr>
            <w:r>
              <w:rPr>
                <w:rFonts w:eastAsia="仿宋_GB2312"/>
                <w:sz w:val="24"/>
              </w:rPr>
              <w:t>2</w:t>
            </w:r>
            <w:r>
              <w:rPr>
                <w:rFonts w:hint="eastAsia" w:eastAsia="仿宋_GB2312"/>
                <w:sz w:val="24"/>
              </w:rPr>
              <w:t>、为全面深化加强高校产学研合作，公司已与江苏师范大学祝义教授团队在人工智能应用软件开发、人工智能公共数据平台、人工智能基础资源与技术平台；虚拟现实设备制造等方向开展了合作，并与团队成员谢春丽老师联合成立了江苏军博晟信智能科技有限公司，已于2</w:t>
            </w:r>
            <w:r>
              <w:rPr>
                <w:rFonts w:eastAsia="仿宋_GB2312"/>
                <w:sz w:val="24"/>
              </w:rPr>
              <w:t>02</w:t>
            </w:r>
            <w:r>
              <w:rPr>
                <w:rFonts w:hint="eastAsia" w:eastAsia="仿宋_GB2312"/>
                <w:sz w:val="24"/>
              </w:rPr>
              <w:t>1年11月开始运营。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040" w:type="dxa"/>
            <w:gridSpan w:val="10"/>
            <w:vAlign w:val="center"/>
          </w:tcPr>
          <w:p>
            <w:pPr>
              <w:jc w:val="center"/>
              <w:rPr>
                <w:szCs w:val="21"/>
              </w:rPr>
            </w:pPr>
            <w:r>
              <w:rPr>
                <w:rFonts w:eastAsia="仿宋_GB2312"/>
                <w:sz w:val="24"/>
              </w:rPr>
              <w:t>工作站条件保障情况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040" w:type="dxa"/>
            <w:gridSpan w:val="10"/>
            <w:vAlign w:val="center"/>
          </w:tcPr>
          <w:p>
            <w:pPr>
              <w:rPr>
                <w:rFonts w:eastAsia="仿宋_GB2312"/>
                <w:sz w:val="24"/>
              </w:rPr>
            </w:pPr>
            <w:r>
              <w:rPr>
                <w:rFonts w:eastAsia="仿宋_GB2312"/>
                <w:b/>
                <w:bCs/>
                <w:sz w:val="24"/>
              </w:rPr>
              <w:t>1.人员保障条件</w:t>
            </w:r>
            <w:r>
              <w:rPr>
                <w:rFonts w:eastAsia="仿宋_GB2312"/>
                <w:sz w:val="24"/>
              </w:rPr>
              <w:t>（包括能指导研究生科研创新实践的专业技术或管理专家等情况）</w:t>
            </w:r>
          </w:p>
          <w:p>
            <w:pPr>
              <w:spacing w:line="400" w:lineRule="exact"/>
              <w:ind w:firstLine="480" w:firstLineChars="200"/>
              <w:rPr>
                <w:rFonts w:eastAsia="仿宋_GB2312"/>
                <w:sz w:val="24"/>
              </w:rPr>
            </w:pPr>
            <w:r>
              <w:rPr>
                <w:rFonts w:hint="eastAsia" w:eastAsia="仿宋_GB2312"/>
                <w:sz w:val="24"/>
              </w:rPr>
              <w:t>公司建有独立的研发部门，目前公司研发人员总数为</w:t>
            </w:r>
            <w:r>
              <w:rPr>
                <w:rFonts w:eastAsia="仿宋_GB2312"/>
                <w:sz w:val="24"/>
              </w:rPr>
              <w:t>21</w:t>
            </w:r>
            <w:r>
              <w:rPr>
                <w:rFonts w:hint="eastAsia" w:eastAsia="仿宋_GB2312"/>
                <w:sz w:val="24"/>
              </w:rPr>
              <w:t>人。研发人员定期参加各类培训及讲座，获取虚拟仿真实训行业技术前沿知识。公司在不断提升自身技术研发能力的同时，进一步加强与高校及科研院所合作，努力打造高素质专业化人才团队。</w:t>
            </w:r>
          </w:p>
          <w:p>
            <w:pPr>
              <w:adjustRightInd w:val="0"/>
              <w:snapToGrid w:val="0"/>
              <w:spacing w:line="400" w:lineRule="exact"/>
              <w:ind w:firstLine="480" w:firstLineChars="200"/>
              <w:rPr>
                <w:rFonts w:eastAsia="仿宋_GB2312"/>
                <w:sz w:val="24"/>
              </w:rPr>
            </w:pPr>
            <w:r>
              <w:rPr>
                <w:rFonts w:hint="eastAsia" w:eastAsia="仿宋_GB2312"/>
                <w:sz w:val="24"/>
              </w:rPr>
              <w:t>公司目前核心技术研发团队形成了由产品研发部周广淼副总引领，企业技术骨干实施的专业化管理，团队专业技术及管理专家如下：</w:t>
            </w:r>
          </w:p>
          <w:p>
            <w:pPr>
              <w:adjustRightInd w:val="0"/>
              <w:snapToGrid w:val="0"/>
              <w:spacing w:line="400" w:lineRule="exact"/>
              <w:ind w:firstLine="480" w:firstLineChars="200"/>
              <w:rPr>
                <w:rFonts w:eastAsia="仿宋_GB2312"/>
                <w:sz w:val="24"/>
              </w:rPr>
            </w:pPr>
            <w:r>
              <w:rPr>
                <w:rFonts w:hint="eastAsia" w:eastAsia="仿宋_GB2312"/>
                <w:sz w:val="24"/>
              </w:rPr>
              <w:t>（1）王国臣，硕博科技法人。针对仿真实训行业的培训效果，开发出了一系列具有安全驾驶、实践培训、节约能耗、提升技能的仿真实训设备。借助市场的需求以及企业内部的不断调整和改善，带领硕博科技在1</w:t>
            </w:r>
            <w:r>
              <w:rPr>
                <w:rFonts w:eastAsia="仿宋_GB2312"/>
                <w:sz w:val="24"/>
              </w:rPr>
              <w:t>2</w:t>
            </w:r>
            <w:r>
              <w:rPr>
                <w:rFonts w:hint="eastAsia" w:eastAsia="仿宋_GB2312"/>
                <w:sz w:val="24"/>
              </w:rPr>
              <w:t>年间实现了虚拟仿真实训装备产品销售的数十倍增长，取得了长足的发展。熟悉国内外虚拟仿真实训设备的关键技术和未来趋势，致力于国内虚拟仿真实训装备技术的研发和实施，具有丰富的创新创业管理知识，集成化高价值精益链管理系统知识。</w:t>
            </w:r>
          </w:p>
          <w:p>
            <w:pPr>
              <w:spacing w:line="400" w:lineRule="exact"/>
              <w:ind w:firstLine="480" w:firstLineChars="200"/>
              <w:rPr>
                <w:rFonts w:eastAsia="仿宋_GB2312"/>
                <w:sz w:val="24"/>
              </w:rPr>
            </w:pPr>
            <w:r>
              <w:rPr>
                <w:rFonts w:hint="eastAsia" w:eastAsia="仿宋_GB2312"/>
                <w:sz w:val="24"/>
              </w:rPr>
              <w:t>（2）周广淼，产品研发总监，多年来致力于虚拟仿真模拟系统和虚拟仿真技术的研究和积累，2</w:t>
            </w:r>
            <w:r>
              <w:rPr>
                <w:rFonts w:eastAsia="仿宋_GB2312"/>
                <w:sz w:val="24"/>
              </w:rPr>
              <w:t>009</w:t>
            </w:r>
            <w:r>
              <w:rPr>
                <w:rFonts w:hint="eastAsia" w:eastAsia="仿宋_GB2312"/>
                <w:sz w:val="24"/>
              </w:rPr>
              <w:t>年到2</w:t>
            </w:r>
            <w:r>
              <w:rPr>
                <w:rFonts w:eastAsia="仿宋_GB2312"/>
                <w:sz w:val="24"/>
              </w:rPr>
              <w:t>016</w:t>
            </w:r>
            <w:r>
              <w:rPr>
                <w:rFonts w:hint="eastAsia" w:eastAsia="仿宋_GB2312"/>
                <w:sz w:val="24"/>
              </w:rPr>
              <w:t>年就职于北京金视和科技股份有限公司，主要主导神华</w:t>
            </w:r>
            <w:r>
              <w:rPr>
                <w:rFonts w:eastAsia="仿宋_GB2312"/>
                <w:sz w:val="24"/>
              </w:rPr>
              <w:t>煤矿开采安全模拟培训系统</w:t>
            </w:r>
            <w:r>
              <w:rPr>
                <w:rFonts w:hint="eastAsia" w:eastAsia="仿宋_GB2312"/>
                <w:sz w:val="24"/>
              </w:rPr>
              <w:t>、北京师范大学</w:t>
            </w:r>
            <w:r>
              <w:rPr>
                <w:rFonts w:eastAsia="仿宋_GB2312"/>
                <w:sz w:val="24"/>
              </w:rPr>
              <w:t>数字化图书馆档案馆系统</w:t>
            </w:r>
            <w:r>
              <w:rPr>
                <w:rFonts w:hint="eastAsia" w:eastAsia="仿宋_GB2312"/>
                <w:sz w:val="24"/>
              </w:rPr>
              <w:t>、中石油便利店动线规划仿真系统、北京交通大学北京南站人流实时监控分析系统、</w:t>
            </w:r>
            <w:r>
              <w:rPr>
                <w:rFonts w:eastAsia="仿宋_GB2312"/>
                <w:sz w:val="24"/>
              </w:rPr>
              <w:t>ReSim Tools虚拟现实引擎 </w:t>
            </w:r>
            <w:r>
              <w:rPr>
                <w:rFonts w:hint="eastAsia" w:eastAsia="仿宋_GB2312"/>
                <w:sz w:val="24"/>
              </w:rPr>
              <w:t>、公安系统</w:t>
            </w:r>
            <w:r>
              <w:rPr>
                <w:rFonts w:eastAsia="仿宋_GB2312"/>
                <w:sz w:val="24"/>
              </w:rPr>
              <w:t>案件现场模拟复原分析系统</w:t>
            </w:r>
            <w:r>
              <w:rPr>
                <w:rFonts w:hint="eastAsia" w:eastAsia="仿宋_GB2312"/>
                <w:sz w:val="24"/>
              </w:rPr>
              <w:t>等虚拟仿真领域项目，并助推公司完成新三板上市；2</w:t>
            </w:r>
            <w:r>
              <w:rPr>
                <w:rFonts w:eastAsia="仿宋_GB2312"/>
                <w:sz w:val="24"/>
              </w:rPr>
              <w:t>016</w:t>
            </w:r>
            <w:r>
              <w:rPr>
                <w:rFonts w:hint="eastAsia" w:eastAsia="仿宋_GB2312"/>
                <w:sz w:val="24"/>
              </w:rPr>
              <w:t>年入职徐州硕博电子科技有限公司，在我公司主要主导虚拟仿真实训产品/项目研发工作，带领团队进行产品研发及质量管控，主导完成了工程装备仿真训练装备体系、空军勤务仿真训练装备体系、港口仿真训练体系、焊接仿真训练系列、以及装备协同训练体系等系列产品（项目），这些产品的研发获得江苏省高新技术产品，并且投入市场使用以来取得了良好的经济效益。周广淼先生作为虚拟仿真实训行业的领军人才，是公司核心产品技术的奠基人和发明人。</w:t>
            </w:r>
          </w:p>
          <w:p>
            <w:pPr>
              <w:spacing w:line="400" w:lineRule="exact"/>
              <w:ind w:firstLine="480" w:firstLineChars="200"/>
              <w:rPr>
                <w:rFonts w:eastAsia="仿宋_GB2312"/>
                <w:sz w:val="24"/>
              </w:rPr>
            </w:pPr>
            <w:r>
              <w:rPr>
                <w:rFonts w:hint="eastAsia" w:eastAsia="仿宋_GB2312"/>
                <w:sz w:val="24"/>
              </w:rPr>
              <w:t>（3）权威，产品顾问。硕士研究生学历，19</w:t>
            </w:r>
            <w:r>
              <w:rPr>
                <w:rFonts w:eastAsia="仿宋_GB2312"/>
                <w:sz w:val="24"/>
              </w:rPr>
              <w:t>9</w:t>
            </w:r>
            <w:r>
              <w:rPr>
                <w:rFonts w:hint="eastAsia" w:eastAsia="仿宋_GB2312"/>
                <w:sz w:val="24"/>
              </w:rPr>
              <w:t>8.07开始从事教学科研工作，期间先后担任过学员队长、教研室讲师，教研室主任等职务。2018.12月于航天工程大学转业（自主择业），2019.03受聘于硕博公司。在大学工作期间，先后主持和参与了多个全军、总部、战支及大学等级别的教学科研项目。执教期间，获得军队院校教学成果三等奖、军队科技进步三等奖、全军优秀军事训练数字媒体资源评选三等奖、全军优秀电教教材一等奖、全国教育教学信息化大奖赛三等奖、全国多媒体教育软件大奖赛二等奖、全国多媒体教育软件大奖赛一等奖等奖项。此外还主编出版了多本教材，发表多篇论文。</w:t>
            </w:r>
          </w:p>
          <w:p>
            <w:pPr>
              <w:spacing w:line="400" w:lineRule="exact"/>
              <w:ind w:firstLine="480" w:firstLineChars="200"/>
              <w:rPr>
                <w:rFonts w:eastAsia="仿宋_GB2312"/>
                <w:sz w:val="24"/>
              </w:rPr>
            </w:pPr>
            <w:r>
              <w:rPr>
                <w:rFonts w:hint="eastAsia" w:eastAsia="仿宋_GB2312"/>
                <w:sz w:val="24"/>
              </w:rPr>
              <w:t>（4）陆巍，软件研发经理。带领研发团队锐意进取、大胆创新，主导参与了多项具体仿真实训项目的研发工作，从事智能教学考核服务终端的研发和研究。主导了多项具有自主知识产权的仿真应用软件开发，参与多个高并发、大运算量项目实施。主导突破虚拟仿真在国产系统下的应用技术，拥有数十项软件著作权及专利证书。陆巍作为软件研发经理，多项研发成果获得相应软著证书，并且实现多项</w:t>
            </w:r>
            <w:r>
              <w:rPr>
                <w:rFonts w:eastAsia="仿宋_GB2312"/>
                <w:sz w:val="24"/>
              </w:rPr>
              <w:t>关键产品技术的突破与推广</w:t>
            </w:r>
            <w:r>
              <w:rPr>
                <w:rFonts w:hint="eastAsia" w:eastAsia="仿宋_GB2312"/>
                <w:sz w:val="24"/>
              </w:rPr>
              <w:t>，</w:t>
            </w:r>
            <w:r>
              <w:rPr>
                <w:rFonts w:eastAsia="仿宋_GB2312"/>
                <w:sz w:val="24"/>
              </w:rPr>
              <w:t>产生良好的经济社会效益。</w:t>
            </w:r>
          </w:p>
          <w:p>
            <w:pPr>
              <w:spacing w:line="400" w:lineRule="exact"/>
              <w:ind w:firstLine="480" w:firstLineChars="200"/>
              <w:rPr>
                <w:rFonts w:eastAsia="仿宋_GB2312"/>
                <w:sz w:val="24"/>
              </w:rPr>
            </w:pPr>
            <w:r>
              <w:rPr>
                <w:rFonts w:hint="eastAsia" w:eastAsia="仿宋_GB2312"/>
                <w:sz w:val="24"/>
              </w:rPr>
              <w:t>（5）李群，高级结构研发工程师。在职期间，带领产品研发硬件团队，大胆创新，保持不服输的精神，主导参与了基于广东光速5G的远程控制塔吊模拟系统、东南大学智能无人应急救援平台综合应用关键技术研究、航天九院基于人体传感的远程操控防爆机器人的研发、济南高精度还原全国路况的车辆运行状态采集装置研发、徐工基于UE5的车辆倾倒事故的模拟研究、中煤科工浸入式实景远控操作舱项目以及徐工在虚拟的场景下对需要研发生产的设备做各种路况、极端操作等要素的反馈数据研究等仿真硬件研发项目，在5G、远程控制、数据孪生等行业技术方面实现关键性突破，产生良好的经济社会效益。</w:t>
            </w:r>
          </w:p>
          <w:p>
            <w:pPr>
              <w:spacing w:line="400" w:lineRule="exact"/>
              <w:ind w:firstLine="480" w:firstLineChars="200"/>
              <w:rPr>
                <w:rFonts w:eastAsia="仿宋_GB2312"/>
                <w:sz w:val="24"/>
              </w:rPr>
            </w:pPr>
            <w:r>
              <w:rPr>
                <w:rFonts w:hint="eastAsia" w:eastAsia="仿宋_GB2312"/>
                <w:sz w:val="24"/>
              </w:rPr>
              <w:t>（6）魏惠，高级电气研发工程师，精通PLC单片机编程技术。带领生产团队，不断创新技术、提高品质。主导参与了多个仿真硬件研发项目。作为生产部技术担当，专业过硬的技术，在行业内也是领先水平；主导参与了洛阳一拖、香港好时机械、工院水文钻井平台、空后校5吨装叉、徐工重卡、凿岩台车等定制开发项目以及现有设备改进项目等，发挥了积极的领导带头作用，展现了个人的技术能力，也体现了团队协作能力，赢得了客户的一致好评，并且取得良好的经济收益。</w:t>
            </w:r>
            <w:r>
              <w:rPr>
                <w:rFonts w:eastAsia="仿宋_GB2312"/>
                <w:sz w:val="24"/>
              </w:rPr>
              <w:t xml:space="preserve"> </w:t>
            </w:r>
          </w:p>
          <w:p>
            <w:pPr>
              <w:rPr>
                <w:rFonts w:eastAsia="仿宋_GB2312"/>
                <w:sz w:val="24"/>
              </w:rPr>
            </w:pPr>
          </w:p>
          <w:p>
            <w:pPr>
              <w:rPr>
                <w:rFonts w:eastAsia="仿宋_GB2312"/>
                <w:sz w:val="24"/>
              </w:rPr>
            </w:pPr>
            <w:r>
              <w:rPr>
                <w:rFonts w:eastAsia="仿宋_GB2312"/>
                <w:b/>
                <w:bCs/>
                <w:sz w:val="24"/>
              </w:rPr>
              <w:t>2.工作保障条件</w:t>
            </w:r>
            <w:r>
              <w:rPr>
                <w:rFonts w:eastAsia="仿宋_GB2312"/>
                <w:sz w:val="24"/>
              </w:rPr>
              <w:t>（如科研设施、实践场地等情况）</w:t>
            </w:r>
          </w:p>
          <w:p>
            <w:pPr>
              <w:adjustRightInd w:val="0"/>
              <w:snapToGrid w:val="0"/>
              <w:spacing w:line="400" w:lineRule="exact"/>
              <w:ind w:firstLine="482" w:firstLineChars="200"/>
              <w:rPr>
                <w:rFonts w:eastAsia="仿宋_GB2312"/>
                <w:sz w:val="24"/>
              </w:rPr>
            </w:pPr>
            <w:r>
              <w:rPr>
                <w:rFonts w:eastAsia="仿宋_GB2312"/>
                <w:b/>
                <w:bCs/>
                <w:sz w:val="24"/>
              </w:rPr>
              <w:t>（1）研发场地情况：</w:t>
            </w:r>
            <w:r>
              <w:rPr>
                <w:rFonts w:eastAsia="仿宋_GB2312"/>
                <w:sz w:val="24"/>
              </w:rPr>
              <w:t>公司具有独立的研发场地</w:t>
            </w:r>
            <w:r>
              <w:rPr>
                <w:rFonts w:hint="eastAsia" w:eastAsia="仿宋_GB2312"/>
                <w:sz w:val="24"/>
              </w:rPr>
              <w:t>。</w:t>
            </w:r>
            <w:r>
              <w:rPr>
                <w:rFonts w:eastAsia="仿宋_GB2312"/>
                <w:sz w:val="24"/>
              </w:rPr>
              <w:t>包括：各个职能部门办公室、</w:t>
            </w:r>
            <w:r>
              <w:rPr>
                <w:rFonts w:hint="eastAsia" w:eastAsia="仿宋_GB2312"/>
                <w:sz w:val="24"/>
              </w:rPr>
              <w:t>仿真设备现代化展示厅</w:t>
            </w:r>
            <w:r>
              <w:rPr>
                <w:rFonts w:eastAsia="仿宋_GB2312"/>
                <w:sz w:val="24"/>
              </w:rPr>
              <w:t>，</w:t>
            </w:r>
            <w:r>
              <w:rPr>
                <w:rFonts w:hint="eastAsia" w:eastAsia="仿宋_GB2312"/>
                <w:sz w:val="24"/>
              </w:rPr>
              <w:t>公司</w:t>
            </w:r>
            <w:r>
              <w:rPr>
                <w:rFonts w:eastAsia="仿宋_GB2312"/>
                <w:sz w:val="24"/>
              </w:rPr>
              <w:t>研发设备齐全，使用总面积达到2</w:t>
            </w:r>
            <w:r>
              <w:rPr>
                <w:rFonts w:hint="eastAsia" w:eastAsia="仿宋_GB2312"/>
                <w:sz w:val="24"/>
              </w:rPr>
              <w:t>000</w:t>
            </w:r>
            <w:r>
              <w:rPr>
                <w:rFonts w:eastAsia="仿宋_GB2312"/>
                <w:sz w:val="24"/>
              </w:rPr>
              <w:t>平方米</w:t>
            </w:r>
            <w:r>
              <w:rPr>
                <w:rFonts w:hint="eastAsia" w:eastAsia="仿宋_GB2312"/>
                <w:sz w:val="24"/>
              </w:rPr>
              <w:t>；主要包括产品部和软件研发部两个部门。</w:t>
            </w:r>
            <w:r>
              <w:rPr>
                <w:rFonts w:eastAsia="仿宋_GB2312"/>
                <w:sz w:val="24"/>
              </w:rPr>
              <w:t xml:space="preserve"> </w:t>
            </w:r>
          </w:p>
          <w:p>
            <w:pPr>
              <w:adjustRightInd w:val="0"/>
              <w:snapToGrid w:val="0"/>
              <w:spacing w:line="360" w:lineRule="auto"/>
              <w:ind w:firstLine="660"/>
              <w:rPr>
                <w:rFonts w:eastAsia="仿宋_GB2312"/>
                <w:sz w:val="24"/>
              </w:rPr>
            </w:pPr>
            <w:r>
              <w:rPr>
                <w:rFonts w:eastAsia="仿宋_GB2312"/>
                <w:sz w:val="24"/>
              </w:rPr>
              <w:t>以下是研发中心场地照片：</w:t>
            </w:r>
          </w:p>
          <w:p>
            <w:pPr>
              <w:adjustRightInd w:val="0"/>
              <w:snapToGrid w:val="0"/>
              <w:spacing w:line="360" w:lineRule="auto"/>
              <w:jc w:val="center"/>
              <w:rPr>
                <w:rFonts w:eastAsia="仿宋_GB2312"/>
                <w:sz w:val="24"/>
              </w:rPr>
            </w:pPr>
            <w:r>
              <w:drawing>
                <wp:inline distT="0" distB="0" distL="114300" distR="114300">
                  <wp:extent cx="2768600" cy="20237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2768600" cy="2023745"/>
                          </a:xfrm>
                          <a:prstGeom prst="rect">
                            <a:avLst/>
                          </a:prstGeom>
                          <a:noFill/>
                          <a:ln>
                            <a:noFill/>
                          </a:ln>
                        </pic:spPr>
                      </pic:pic>
                    </a:graphicData>
                  </a:graphic>
                </wp:inline>
              </w:drawing>
            </w:r>
            <w:r>
              <w:drawing>
                <wp:inline distT="0" distB="0" distL="114300" distR="114300">
                  <wp:extent cx="2667000" cy="202692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2667000" cy="2026920"/>
                          </a:xfrm>
                          <a:prstGeom prst="rect">
                            <a:avLst/>
                          </a:prstGeom>
                          <a:noFill/>
                          <a:ln>
                            <a:noFill/>
                          </a:ln>
                        </pic:spPr>
                      </pic:pic>
                    </a:graphicData>
                  </a:graphic>
                </wp:inline>
              </w:drawing>
            </w:r>
          </w:p>
          <w:p>
            <w:pPr>
              <w:adjustRightInd w:val="0"/>
              <w:snapToGrid w:val="0"/>
              <w:spacing w:line="360" w:lineRule="auto"/>
              <w:jc w:val="center"/>
              <w:rPr>
                <w:rFonts w:eastAsia="仿宋_GB2312"/>
                <w:sz w:val="24"/>
              </w:rPr>
            </w:pPr>
            <w:r>
              <w:drawing>
                <wp:inline distT="0" distB="0" distL="114300" distR="114300">
                  <wp:extent cx="2651760" cy="1979930"/>
                  <wp:effectExtent l="0" t="0" r="254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2651760" cy="1979930"/>
                          </a:xfrm>
                          <a:prstGeom prst="rect">
                            <a:avLst/>
                          </a:prstGeom>
                          <a:noFill/>
                          <a:ln>
                            <a:noFill/>
                          </a:ln>
                        </pic:spPr>
                      </pic:pic>
                    </a:graphicData>
                  </a:graphic>
                </wp:inline>
              </w:drawing>
            </w:r>
            <w:r>
              <w:drawing>
                <wp:inline distT="0" distB="0" distL="114300" distR="114300">
                  <wp:extent cx="2651760" cy="1945005"/>
                  <wp:effectExtent l="0" t="0" r="2540" b="1079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2651760" cy="1945005"/>
                          </a:xfrm>
                          <a:prstGeom prst="rect">
                            <a:avLst/>
                          </a:prstGeom>
                          <a:noFill/>
                          <a:ln>
                            <a:noFill/>
                          </a:ln>
                        </pic:spPr>
                      </pic:pic>
                    </a:graphicData>
                  </a:graphic>
                </wp:inline>
              </w:drawing>
            </w:r>
          </w:p>
          <w:p>
            <w:pPr>
              <w:adjustRightInd w:val="0"/>
              <w:snapToGrid w:val="0"/>
              <w:spacing w:line="360" w:lineRule="auto"/>
              <w:ind w:firstLine="3840" w:firstLineChars="1600"/>
              <w:rPr>
                <w:rFonts w:eastAsia="仿宋_GB2312"/>
                <w:sz w:val="24"/>
              </w:rPr>
            </w:pPr>
            <w:r>
              <w:rPr>
                <w:rFonts w:hint="eastAsia" w:eastAsia="仿宋_GB2312"/>
                <w:sz w:val="24"/>
              </w:rPr>
              <w:t>图1.</w:t>
            </w:r>
            <w:r>
              <w:rPr>
                <w:rFonts w:eastAsia="仿宋_GB2312"/>
                <w:sz w:val="24"/>
              </w:rPr>
              <w:t xml:space="preserve"> 研发中心办公室</w:t>
            </w:r>
          </w:p>
          <w:p>
            <w:pPr>
              <w:numPr>
                <w:ilvl w:val="0"/>
                <w:numId w:val="2"/>
              </w:numPr>
              <w:spacing w:line="344" w:lineRule="exact"/>
              <w:ind w:firstLine="482" w:firstLineChars="200"/>
              <w:rPr>
                <w:rFonts w:eastAsia="仿宋_GB2312"/>
                <w:sz w:val="24"/>
              </w:rPr>
            </w:pPr>
            <w:r>
              <w:rPr>
                <w:rFonts w:eastAsia="仿宋_GB2312"/>
                <w:b/>
                <w:bCs/>
                <w:sz w:val="24"/>
              </w:rPr>
              <w:t>研发设备情况：</w:t>
            </w:r>
            <w:r>
              <w:rPr>
                <w:rFonts w:eastAsia="仿宋_GB2312"/>
                <w:sz w:val="24"/>
              </w:rPr>
              <w:t>公司目前拥有一批先进的研发设备，包括</w:t>
            </w:r>
            <w:r>
              <w:rPr>
                <w:rFonts w:hint="eastAsia" w:eastAsia="仿宋_GB2312"/>
                <w:sz w:val="24"/>
              </w:rPr>
              <w:t>各类VR沉浸式交互设备、惯性动捕设备、无人机采集设备、服务器、各类工作站以及正版研发软件、操作系统等在内价值数十万的先进VR虚拟仿真研发设备，拥有</w:t>
            </w:r>
            <w:r>
              <w:rPr>
                <w:rFonts w:eastAsia="仿宋_GB2312"/>
                <w:sz w:val="24"/>
              </w:rPr>
              <w:t>1000</w:t>
            </w:r>
            <w:r>
              <w:rPr>
                <w:rFonts w:hint="eastAsia" w:eastAsia="仿宋_GB2312"/>
                <w:sz w:val="24"/>
              </w:rPr>
              <w:t>平方专业级生产车间，所有设备及生产车间均可开放给研究生研究学习使用。</w:t>
            </w:r>
          </w:p>
          <w:p>
            <w:pPr>
              <w:spacing w:line="344" w:lineRule="exact"/>
              <w:rPr>
                <w:rFonts w:eastAsia="仿宋_GB2312"/>
                <w:sz w:val="24"/>
              </w:rPr>
            </w:pPr>
          </w:p>
          <w:p>
            <w:pPr>
              <w:adjustRightInd w:val="0"/>
              <w:snapToGrid w:val="0"/>
              <w:spacing w:line="400" w:lineRule="exact"/>
              <w:ind w:firstLine="480" w:firstLineChars="200"/>
              <w:rPr>
                <w:rFonts w:eastAsia="仿宋_GB2312"/>
                <w:sz w:val="24"/>
              </w:rPr>
            </w:pPr>
            <w:r>
              <w:rPr>
                <w:rFonts w:hint="eastAsia" w:eastAsia="仿宋_GB2312"/>
                <w:sz w:val="24"/>
              </w:rPr>
              <w:t>研发设备列表如下：</w:t>
            </w:r>
          </w:p>
          <w:tbl>
            <w:tblPr>
              <w:tblStyle w:val="7"/>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4"/>
              <w:gridCol w:w="3226"/>
              <w:gridCol w:w="2054"/>
              <w:gridCol w:w="1465"/>
              <w:gridCol w:w="12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 w:type="pct"/>
                  <w:vAlign w:val="center"/>
                </w:tcPr>
                <w:p>
                  <w:pPr>
                    <w:spacing w:line="360" w:lineRule="auto"/>
                    <w:jc w:val="center"/>
                    <w:rPr>
                      <w:rFonts w:eastAsia="仿宋_GB2312"/>
                      <w:sz w:val="24"/>
                    </w:rPr>
                  </w:pPr>
                  <w:r>
                    <w:rPr>
                      <w:rFonts w:eastAsia="仿宋_GB2312"/>
                      <w:sz w:val="24"/>
                    </w:rPr>
                    <w:t>序号</w:t>
                  </w:r>
                </w:p>
              </w:tc>
              <w:tc>
                <w:tcPr>
                  <w:tcW w:w="1830" w:type="pct"/>
                  <w:vAlign w:val="center"/>
                </w:tcPr>
                <w:p>
                  <w:pPr>
                    <w:spacing w:line="360" w:lineRule="auto"/>
                    <w:jc w:val="center"/>
                    <w:rPr>
                      <w:rFonts w:eastAsia="仿宋_GB2312"/>
                      <w:sz w:val="24"/>
                    </w:rPr>
                  </w:pPr>
                  <w:r>
                    <w:rPr>
                      <w:rFonts w:eastAsia="仿宋_GB2312"/>
                      <w:sz w:val="24"/>
                    </w:rPr>
                    <w:t>设备名称</w:t>
                  </w:r>
                </w:p>
              </w:tc>
              <w:tc>
                <w:tcPr>
                  <w:tcW w:w="1165" w:type="pct"/>
                  <w:vAlign w:val="center"/>
                </w:tcPr>
                <w:p>
                  <w:pPr>
                    <w:spacing w:line="360" w:lineRule="auto"/>
                    <w:jc w:val="center"/>
                    <w:rPr>
                      <w:rFonts w:eastAsia="仿宋_GB2312"/>
                      <w:sz w:val="24"/>
                    </w:rPr>
                  </w:pPr>
                  <w:r>
                    <w:rPr>
                      <w:rFonts w:eastAsia="仿宋_GB2312"/>
                      <w:sz w:val="24"/>
                    </w:rPr>
                    <w:t>设备型号</w:t>
                  </w:r>
                </w:p>
              </w:tc>
              <w:tc>
                <w:tcPr>
                  <w:tcW w:w="831" w:type="pct"/>
                  <w:vAlign w:val="center"/>
                </w:tcPr>
                <w:p>
                  <w:pPr>
                    <w:spacing w:line="360" w:lineRule="auto"/>
                    <w:jc w:val="center"/>
                    <w:rPr>
                      <w:rFonts w:eastAsia="仿宋_GB2312"/>
                      <w:sz w:val="24"/>
                    </w:rPr>
                  </w:pPr>
                  <w:r>
                    <w:rPr>
                      <w:rFonts w:eastAsia="仿宋_GB2312"/>
                      <w:sz w:val="24"/>
                    </w:rPr>
                    <w:t>数量</w:t>
                  </w:r>
                </w:p>
              </w:tc>
              <w:tc>
                <w:tcPr>
                  <w:tcW w:w="695" w:type="pct"/>
                  <w:vAlign w:val="center"/>
                </w:tcPr>
                <w:p>
                  <w:pPr>
                    <w:spacing w:line="360" w:lineRule="auto"/>
                    <w:jc w:val="center"/>
                    <w:rPr>
                      <w:rFonts w:eastAsia="仿宋_GB2312"/>
                      <w:sz w:val="24"/>
                    </w:rPr>
                  </w:pPr>
                  <w:r>
                    <w:rPr>
                      <w:rFonts w:eastAsia="仿宋_GB2312"/>
                      <w:sz w:val="24"/>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 w:type="pct"/>
                  <w:vAlign w:val="center"/>
                </w:tcPr>
                <w:p>
                  <w:pPr>
                    <w:spacing w:line="360" w:lineRule="auto"/>
                    <w:jc w:val="center"/>
                    <w:rPr>
                      <w:rFonts w:eastAsia="仿宋_GB2312"/>
                      <w:sz w:val="24"/>
                    </w:rPr>
                  </w:pPr>
                  <w:r>
                    <w:rPr>
                      <w:rFonts w:eastAsia="仿宋_GB2312"/>
                      <w:sz w:val="24"/>
                    </w:rPr>
                    <w:t>1</w:t>
                  </w:r>
                </w:p>
              </w:tc>
              <w:tc>
                <w:tcPr>
                  <w:tcW w:w="1830" w:type="pct"/>
                  <w:vAlign w:val="center"/>
                </w:tcPr>
                <w:p>
                  <w:pPr>
                    <w:jc w:val="center"/>
                    <w:rPr>
                      <w:rFonts w:eastAsia="仿宋_GB2312"/>
                      <w:sz w:val="24"/>
                    </w:rPr>
                  </w:pPr>
                  <w:r>
                    <w:rPr>
                      <w:rFonts w:hint="eastAsia" w:eastAsia="仿宋_GB2312"/>
                      <w:sz w:val="24"/>
                    </w:rPr>
                    <w:t>VR沉浸式交互设备</w:t>
                  </w:r>
                </w:p>
              </w:tc>
              <w:tc>
                <w:tcPr>
                  <w:tcW w:w="1165" w:type="pct"/>
                  <w:vAlign w:val="center"/>
                </w:tcPr>
                <w:p>
                  <w:pPr>
                    <w:jc w:val="center"/>
                    <w:rPr>
                      <w:rFonts w:eastAsia="仿宋_GB2312"/>
                      <w:sz w:val="24"/>
                    </w:rPr>
                  </w:pPr>
                  <w:r>
                    <w:rPr>
                      <w:rFonts w:hint="eastAsia" w:eastAsia="仿宋_GB2312"/>
                      <w:sz w:val="24"/>
                    </w:rPr>
                    <w:t>HTC Vive</w:t>
                  </w:r>
                </w:p>
              </w:tc>
              <w:tc>
                <w:tcPr>
                  <w:tcW w:w="831" w:type="pct"/>
                  <w:vAlign w:val="center"/>
                </w:tcPr>
                <w:p>
                  <w:pPr>
                    <w:jc w:val="center"/>
                    <w:rPr>
                      <w:rFonts w:eastAsia="仿宋_GB2312"/>
                      <w:sz w:val="24"/>
                    </w:rPr>
                  </w:pPr>
                  <w:r>
                    <w:rPr>
                      <w:rFonts w:eastAsia="仿宋_GB2312"/>
                      <w:sz w:val="24"/>
                    </w:rPr>
                    <w:t>10</w:t>
                  </w:r>
                </w:p>
              </w:tc>
              <w:tc>
                <w:tcPr>
                  <w:tcW w:w="695" w:type="pct"/>
                  <w:vAlign w:val="center"/>
                </w:tcPr>
                <w:p>
                  <w:pPr>
                    <w:jc w:val="center"/>
                    <w:rPr>
                      <w:rFonts w:eastAsia="仿宋_GB2312"/>
                      <w:sz w:val="24"/>
                    </w:rPr>
                  </w:pPr>
                  <w:r>
                    <w:rPr>
                      <w:rFonts w:hint="eastAsia" w:eastAsia="仿宋_GB2312"/>
                      <w:sz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 w:type="pct"/>
                  <w:vAlign w:val="center"/>
                </w:tcPr>
                <w:p>
                  <w:pPr>
                    <w:spacing w:line="360" w:lineRule="auto"/>
                    <w:jc w:val="center"/>
                    <w:rPr>
                      <w:rFonts w:eastAsia="仿宋_GB2312"/>
                      <w:sz w:val="24"/>
                    </w:rPr>
                  </w:pPr>
                  <w:r>
                    <w:rPr>
                      <w:rFonts w:eastAsia="仿宋_GB2312"/>
                      <w:sz w:val="24"/>
                    </w:rPr>
                    <w:t>2</w:t>
                  </w:r>
                </w:p>
              </w:tc>
              <w:tc>
                <w:tcPr>
                  <w:tcW w:w="1830" w:type="pct"/>
                  <w:vAlign w:val="center"/>
                </w:tcPr>
                <w:p>
                  <w:pPr>
                    <w:jc w:val="center"/>
                    <w:rPr>
                      <w:rFonts w:eastAsia="仿宋_GB2312"/>
                      <w:sz w:val="24"/>
                    </w:rPr>
                  </w:pPr>
                  <w:r>
                    <w:rPr>
                      <w:rFonts w:hint="eastAsia" w:eastAsia="仿宋_GB2312"/>
                      <w:sz w:val="24"/>
                    </w:rPr>
                    <w:t>VR沉浸式交互设备</w:t>
                  </w:r>
                </w:p>
              </w:tc>
              <w:tc>
                <w:tcPr>
                  <w:tcW w:w="1165" w:type="pct"/>
                  <w:vAlign w:val="center"/>
                </w:tcPr>
                <w:p>
                  <w:pPr>
                    <w:jc w:val="center"/>
                    <w:rPr>
                      <w:rFonts w:eastAsia="仿宋_GB2312"/>
                      <w:sz w:val="24"/>
                    </w:rPr>
                  </w:pPr>
                  <w:r>
                    <w:rPr>
                      <w:rFonts w:hint="eastAsia" w:eastAsia="仿宋_GB2312"/>
                      <w:sz w:val="24"/>
                    </w:rPr>
                    <w:t>hypereal</w:t>
                  </w:r>
                </w:p>
              </w:tc>
              <w:tc>
                <w:tcPr>
                  <w:tcW w:w="831" w:type="pct"/>
                  <w:vAlign w:val="center"/>
                </w:tcPr>
                <w:p>
                  <w:pPr>
                    <w:jc w:val="center"/>
                    <w:rPr>
                      <w:rFonts w:eastAsia="仿宋_GB2312"/>
                      <w:sz w:val="24"/>
                    </w:rPr>
                  </w:pPr>
                  <w:r>
                    <w:rPr>
                      <w:rFonts w:eastAsia="仿宋_GB2312"/>
                      <w:sz w:val="24"/>
                    </w:rPr>
                    <w:t>10</w:t>
                  </w:r>
                </w:p>
              </w:tc>
              <w:tc>
                <w:tcPr>
                  <w:tcW w:w="695" w:type="pct"/>
                  <w:vAlign w:val="center"/>
                </w:tcPr>
                <w:p>
                  <w:pPr>
                    <w:jc w:val="center"/>
                    <w:rPr>
                      <w:rFonts w:eastAsia="仿宋_GB2312"/>
                      <w:sz w:val="24"/>
                    </w:rPr>
                  </w:pPr>
                  <w:r>
                    <w:rPr>
                      <w:rFonts w:hint="eastAsia" w:eastAsia="仿宋_GB2312"/>
                      <w:sz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 w:type="pct"/>
                  <w:vAlign w:val="center"/>
                </w:tcPr>
                <w:p>
                  <w:pPr>
                    <w:spacing w:line="360" w:lineRule="auto"/>
                    <w:jc w:val="center"/>
                    <w:rPr>
                      <w:rFonts w:eastAsia="仿宋_GB2312"/>
                      <w:sz w:val="24"/>
                    </w:rPr>
                  </w:pPr>
                  <w:r>
                    <w:rPr>
                      <w:rFonts w:eastAsia="仿宋_GB2312"/>
                      <w:sz w:val="24"/>
                    </w:rPr>
                    <w:t>3</w:t>
                  </w:r>
                </w:p>
              </w:tc>
              <w:tc>
                <w:tcPr>
                  <w:tcW w:w="1830" w:type="pct"/>
                  <w:vAlign w:val="center"/>
                </w:tcPr>
                <w:p>
                  <w:pPr>
                    <w:jc w:val="center"/>
                    <w:rPr>
                      <w:rFonts w:eastAsia="仿宋_GB2312"/>
                      <w:sz w:val="24"/>
                    </w:rPr>
                  </w:pPr>
                  <w:r>
                    <w:rPr>
                      <w:rFonts w:hint="eastAsia" w:eastAsia="仿宋_GB2312"/>
                      <w:sz w:val="24"/>
                    </w:rPr>
                    <w:t>VR沉浸式交互设备</w:t>
                  </w:r>
                </w:p>
              </w:tc>
              <w:tc>
                <w:tcPr>
                  <w:tcW w:w="1165" w:type="pct"/>
                  <w:vAlign w:val="center"/>
                </w:tcPr>
                <w:p>
                  <w:pPr>
                    <w:jc w:val="center"/>
                    <w:rPr>
                      <w:rFonts w:eastAsia="仿宋_GB2312"/>
                      <w:sz w:val="24"/>
                    </w:rPr>
                  </w:pPr>
                  <w:r>
                    <w:rPr>
                      <w:rFonts w:hint="eastAsia" w:eastAsia="仿宋_GB2312"/>
                      <w:sz w:val="24"/>
                    </w:rPr>
                    <w:t>Oculus Rift</w:t>
                  </w:r>
                </w:p>
              </w:tc>
              <w:tc>
                <w:tcPr>
                  <w:tcW w:w="831" w:type="pct"/>
                  <w:vAlign w:val="center"/>
                </w:tcPr>
                <w:p>
                  <w:pPr>
                    <w:jc w:val="center"/>
                    <w:rPr>
                      <w:rFonts w:eastAsia="仿宋_GB2312"/>
                      <w:sz w:val="24"/>
                    </w:rPr>
                  </w:pPr>
                  <w:r>
                    <w:rPr>
                      <w:rFonts w:eastAsia="仿宋_GB2312"/>
                      <w:sz w:val="24"/>
                    </w:rPr>
                    <w:t>5</w:t>
                  </w:r>
                </w:p>
              </w:tc>
              <w:tc>
                <w:tcPr>
                  <w:tcW w:w="695" w:type="pct"/>
                  <w:vAlign w:val="center"/>
                </w:tcPr>
                <w:p>
                  <w:pPr>
                    <w:jc w:val="center"/>
                    <w:rPr>
                      <w:rFonts w:eastAsia="仿宋_GB2312"/>
                      <w:sz w:val="24"/>
                    </w:rPr>
                  </w:pPr>
                  <w:r>
                    <w:rPr>
                      <w:rFonts w:hint="eastAsia" w:eastAsia="仿宋_GB2312"/>
                      <w:sz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 w:type="pct"/>
                  <w:vAlign w:val="center"/>
                </w:tcPr>
                <w:p>
                  <w:pPr>
                    <w:spacing w:line="360" w:lineRule="auto"/>
                    <w:jc w:val="center"/>
                    <w:rPr>
                      <w:rFonts w:eastAsia="仿宋_GB2312"/>
                      <w:sz w:val="24"/>
                    </w:rPr>
                  </w:pPr>
                  <w:r>
                    <w:rPr>
                      <w:rFonts w:eastAsia="仿宋_GB2312"/>
                      <w:sz w:val="24"/>
                    </w:rPr>
                    <w:t>4</w:t>
                  </w:r>
                </w:p>
              </w:tc>
              <w:tc>
                <w:tcPr>
                  <w:tcW w:w="1830" w:type="pct"/>
                  <w:vAlign w:val="center"/>
                </w:tcPr>
                <w:p>
                  <w:pPr>
                    <w:jc w:val="center"/>
                    <w:rPr>
                      <w:rFonts w:eastAsia="仿宋_GB2312"/>
                      <w:sz w:val="24"/>
                    </w:rPr>
                  </w:pPr>
                  <w:r>
                    <w:rPr>
                      <w:rFonts w:hint="eastAsia" w:eastAsia="仿宋_GB2312"/>
                      <w:sz w:val="24"/>
                    </w:rPr>
                    <w:t>手部惯性捕捉设备</w:t>
                  </w:r>
                </w:p>
              </w:tc>
              <w:tc>
                <w:tcPr>
                  <w:tcW w:w="1165" w:type="pct"/>
                  <w:vAlign w:val="center"/>
                </w:tcPr>
                <w:p>
                  <w:pPr>
                    <w:jc w:val="center"/>
                    <w:rPr>
                      <w:rFonts w:eastAsia="仿宋_GB2312"/>
                      <w:sz w:val="24"/>
                    </w:rPr>
                  </w:pPr>
                  <w:r>
                    <w:rPr>
                      <w:rFonts w:eastAsia="仿宋_GB2312"/>
                      <w:sz w:val="24"/>
                    </w:rPr>
                    <w:t>Noitom Hi5</w:t>
                  </w:r>
                </w:p>
              </w:tc>
              <w:tc>
                <w:tcPr>
                  <w:tcW w:w="831" w:type="pct"/>
                  <w:vAlign w:val="center"/>
                </w:tcPr>
                <w:p>
                  <w:pPr>
                    <w:jc w:val="center"/>
                    <w:rPr>
                      <w:rFonts w:eastAsia="仿宋_GB2312"/>
                      <w:sz w:val="24"/>
                    </w:rPr>
                  </w:pPr>
                  <w:r>
                    <w:rPr>
                      <w:rFonts w:hint="eastAsia" w:eastAsia="仿宋_GB2312"/>
                      <w:sz w:val="24"/>
                    </w:rPr>
                    <w:t>5</w:t>
                  </w:r>
                </w:p>
              </w:tc>
              <w:tc>
                <w:tcPr>
                  <w:tcW w:w="695" w:type="pct"/>
                </w:tcPr>
                <w:p>
                  <w:pPr>
                    <w:jc w:val="center"/>
                    <w:rPr>
                      <w:rFonts w:eastAsia="仿宋_GB2312"/>
                      <w:sz w:val="24"/>
                    </w:rPr>
                  </w:pPr>
                  <w:r>
                    <w:rPr>
                      <w:rFonts w:hint="eastAsia" w:eastAsia="仿宋_GB2312"/>
                      <w:sz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 w:type="pct"/>
                  <w:vAlign w:val="center"/>
                </w:tcPr>
                <w:p>
                  <w:pPr>
                    <w:spacing w:line="360" w:lineRule="auto"/>
                    <w:jc w:val="center"/>
                    <w:rPr>
                      <w:rFonts w:eastAsia="仿宋_GB2312"/>
                      <w:sz w:val="24"/>
                    </w:rPr>
                  </w:pPr>
                  <w:r>
                    <w:rPr>
                      <w:rFonts w:hint="eastAsia" w:eastAsia="仿宋_GB2312"/>
                      <w:sz w:val="24"/>
                    </w:rPr>
                    <w:t>5</w:t>
                  </w:r>
                </w:p>
              </w:tc>
              <w:tc>
                <w:tcPr>
                  <w:tcW w:w="1830" w:type="pct"/>
                  <w:vAlign w:val="center"/>
                </w:tcPr>
                <w:p>
                  <w:pPr>
                    <w:jc w:val="center"/>
                    <w:rPr>
                      <w:rFonts w:eastAsia="仿宋_GB2312"/>
                      <w:sz w:val="24"/>
                    </w:rPr>
                  </w:pPr>
                  <w:r>
                    <w:rPr>
                      <w:rFonts w:hint="eastAsia" w:eastAsia="仿宋_GB2312"/>
                      <w:sz w:val="24"/>
                    </w:rPr>
                    <w:t>全身惯性捕捉设备</w:t>
                  </w:r>
                </w:p>
              </w:tc>
              <w:tc>
                <w:tcPr>
                  <w:tcW w:w="1165" w:type="pct"/>
                  <w:vAlign w:val="center"/>
                </w:tcPr>
                <w:p>
                  <w:pPr>
                    <w:jc w:val="center"/>
                    <w:rPr>
                      <w:rFonts w:eastAsia="仿宋_GB2312"/>
                      <w:sz w:val="24"/>
                    </w:rPr>
                  </w:pPr>
                  <w:r>
                    <w:rPr>
                      <w:rFonts w:hint="eastAsia" w:eastAsia="仿宋_GB2312"/>
                      <w:sz w:val="24"/>
                    </w:rPr>
                    <w:t>Neuron</w:t>
                  </w:r>
                </w:p>
              </w:tc>
              <w:tc>
                <w:tcPr>
                  <w:tcW w:w="831" w:type="pct"/>
                  <w:vAlign w:val="center"/>
                </w:tcPr>
                <w:p>
                  <w:pPr>
                    <w:jc w:val="center"/>
                    <w:rPr>
                      <w:rFonts w:eastAsia="仿宋_GB2312"/>
                      <w:sz w:val="24"/>
                    </w:rPr>
                  </w:pPr>
                  <w:r>
                    <w:rPr>
                      <w:rFonts w:hint="eastAsia" w:eastAsia="仿宋_GB2312"/>
                      <w:sz w:val="24"/>
                    </w:rPr>
                    <w:t>5</w:t>
                  </w:r>
                </w:p>
              </w:tc>
              <w:tc>
                <w:tcPr>
                  <w:tcW w:w="695" w:type="pct"/>
                </w:tcPr>
                <w:p>
                  <w:pPr>
                    <w:jc w:val="center"/>
                    <w:rPr>
                      <w:rFonts w:eastAsia="仿宋_GB2312"/>
                      <w:sz w:val="24"/>
                    </w:rPr>
                  </w:pPr>
                  <w:r>
                    <w:rPr>
                      <w:rFonts w:hint="eastAsia" w:eastAsia="仿宋_GB2312"/>
                      <w:sz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 w:type="pct"/>
                  <w:vAlign w:val="center"/>
                </w:tcPr>
                <w:p>
                  <w:pPr>
                    <w:spacing w:line="360" w:lineRule="auto"/>
                    <w:jc w:val="center"/>
                    <w:rPr>
                      <w:rFonts w:eastAsia="仿宋_GB2312"/>
                      <w:sz w:val="24"/>
                    </w:rPr>
                  </w:pPr>
                  <w:r>
                    <w:rPr>
                      <w:rFonts w:hint="eastAsia" w:eastAsia="仿宋_GB2312"/>
                      <w:sz w:val="24"/>
                    </w:rPr>
                    <w:t>6</w:t>
                  </w:r>
                </w:p>
              </w:tc>
              <w:tc>
                <w:tcPr>
                  <w:tcW w:w="1830" w:type="pct"/>
                  <w:vAlign w:val="center"/>
                </w:tcPr>
                <w:p>
                  <w:pPr>
                    <w:jc w:val="center"/>
                    <w:rPr>
                      <w:rFonts w:eastAsia="仿宋_GB2312"/>
                      <w:sz w:val="24"/>
                    </w:rPr>
                  </w:pPr>
                  <w:r>
                    <w:rPr>
                      <w:rFonts w:hint="eastAsia" w:eastAsia="仿宋_GB2312"/>
                      <w:sz w:val="24"/>
                    </w:rPr>
                    <w:t>研发工作站</w:t>
                  </w:r>
                </w:p>
              </w:tc>
              <w:tc>
                <w:tcPr>
                  <w:tcW w:w="1165" w:type="pct"/>
                  <w:vAlign w:val="center"/>
                </w:tcPr>
                <w:p>
                  <w:pPr>
                    <w:jc w:val="center"/>
                    <w:rPr>
                      <w:rFonts w:eastAsia="仿宋_GB2312"/>
                      <w:sz w:val="24"/>
                    </w:rPr>
                  </w:pPr>
                  <w:r>
                    <w:rPr>
                      <w:rFonts w:hint="eastAsia" w:eastAsia="仿宋_GB2312"/>
                      <w:sz w:val="24"/>
                    </w:rPr>
                    <w:t>戴尔</w:t>
                  </w:r>
                </w:p>
              </w:tc>
              <w:tc>
                <w:tcPr>
                  <w:tcW w:w="831" w:type="pct"/>
                  <w:vAlign w:val="center"/>
                </w:tcPr>
                <w:p>
                  <w:pPr>
                    <w:jc w:val="center"/>
                    <w:rPr>
                      <w:rFonts w:eastAsia="仿宋_GB2312"/>
                      <w:sz w:val="24"/>
                    </w:rPr>
                  </w:pPr>
                  <w:r>
                    <w:rPr>
                      <w:rFonts w:hint="eastAsia" w:eastAsia="仿宋_GB2312"/>
                      <w:sz w:val="24"/>
                    </w:rPr>
                    <w:t>2</w:t>
                  </w:r>
                  <w:r>
                    <w:rPr>
                      <w:rFonts w:eastAsia="仿宋_GB2312"/>
                      <w:sz w:val="24"/>
                    </w:rPr>
                    <w:t>0</w:t>
                  </w:r>
                </w:p>
              </w:tc>
              <w:tc>
                <w:tcPr>
                  <w:tcW w:w="695" w:type="pct"/>
                </w:tcPr>
                <w:p>
                  <w:pPr>
                    <w:jc w:val="center"/>
                    <w:rPr>
                      <w:rFonts w:eastAsia="仿宋_GB2312"/>
                      <w:sz w:val="24"/>
                    </w:rPr>
                  </w:pPr>
                  <w:r>
                    <w:rPr>
                      <w:rFonts w:hint="eastAsia" w:eastAsia="仿宋_GB2312"/>
                      <w:sz w:val="24"/>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3" w:hRule="atLeast"/>
              </w:trPr>
              <w:tc>
                <w:tcPr>
                  <w:tcW w:w="478" w:type="pct"/>
                  <w:vAlign w:val="center"/>
                </w:tcPr>
                <w:p>
                  <w:pPr>
                    <w:spacing w:line="360" w:lineRule="auto"/>
                    <w:jc w:val="center"/>
                    <w:rPr>
                      <w:rFonts w:eastAsia="仿宋_GB2312"/>
                      <w:sz w:val="24"/>
                    </w:rPr>
                  </w:pPr>
                  <w:r>
                    <w:rPr>
                      <w:rFonts w:hint="eastAsia" w:eastAsia="仿宋_GB2312"/>
                      <w:sz w:val="24"/>
                    </w:rPr>
                    <w:t>7</w:t>
                  </w:r>
                </w:p>
              </w:tc>
              <w:tc>
                <w:tcPr>
                  <w:tcW w:w="1830" w:type="pct"/>
                  <w:vAlign w:val="center"/>
                </w:tcPr>
                <w:p>
                  <w:pPr>
                    <w:jc w:val="center"/>
                    <w:rPr>
                      <w:rFonts w:eastAsia="仿宋_GB2312"/>
                      <w:sz w:val="24"/>
                    </w:rPr>
                  </w:pPr>
                  <w:r>
                    <w:rPr>
                      <w:rFonts w:hint="eastAsia" w:eastAsia="仿宋_GB2312"/>
                      <w:sz w:val="24"/>
                    </w:rPr>
                    <w:t>工业设计工作站</w:t>
                  </w:r>
                </w:p>
              </w:tc>
              <w:tc>
                <w:tcPr>
                  <w:tcW w:w="1165" w:type="pct"/>
                  <w:vAlign w:val="center"/>
                </w:tcPr>
                <w:p>
                  <w:pPr>
                    <w:jc w:val="center"/>
                    <w:rPr>
                      <w:rFonts w:eastAsia="仿宋_GB2312"/>
                      <w:sz w:val="24"/>
                    </w:rPr>
                  </w:pPr>
                  <w:r>
                    <w:rPr>
                      <w:rFonts w:hint="eastAsia" w:eastAsia="仿宋_GB2312"/>
                      <w:sz w:val="24"/>
                    </w:rPr>
                    <w:t>戴尔</w:t>
                  </w:r>
                </w:p>
              </w:tc>
              <w:tc>
                <w:tcPr>
                  <w:tcW w:w="831" w:type="pct"/>
                  <w:vAlign w:val="center"/>
                </w:tcPr>
                <w:p>
                  <w:pPr>
                    <w:jc w:val="center"/>
                    <w:rPr>
                      <w:rFonts w:eastAsia="仿宋_GB2312"/>
                      <w:sz w:val="24"/>
                    </w:rPr>
                  </w:pPr>
                  <w:r>
                    <w:rPr>
                      <w:rFonts w:hint="eastAsia" w:eastAsia="仿宋_GB2312"/>
                      <w:sz w:val="24"/>
                    </w:rPr>
                    <w:t>2</w:t>
                  </w:r>
                </w:p>
              </w:tc>
              <w:tc>
                <w:tcPr>
                  <w:tcW w:w="695" w:type="pct"/>
                </w:tcPr>
                <w:p>
                  <w:pPr>
                    <w:jc w:val="center"/>
                    <w:rPr>
                      <w:rFonts w:eastAsia="仿宋_GB2312"/>
                      <w:sz w:val="24"/>
                    </w:rPr>
                  </w:pPr>
                  <w:r>
                    <w:rPr>
                      <w:rFonts w:hint="eastAsia" w:eastAsia="仿宋_GB2312"/>
                      <w:sz w:val="24"/>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 w:type="pct"/>
                  <w:vAlign w:val="center"/>
                </w:tcPr>
                <w:p>
                  <w:pPr>
                    <w:spacing w:line="360" w:lineRule="auto"/>
                    <w:jc w:val="center"/>
                    <w:rPr>
                      <w:rFonts w:eastAsia="仿宋_GB2312"/>
                      <w:sz w:val="24"/>
                    </w:rPr>
                  </w:pPr>
                  <w:r>
                    <w:rPr>
                      <w:rFonts w:hint="eastAsia" w:eastAsia="仿宋_GB2312"/>
                      <w:sz w:val="24"/>
                    </w:rPr>
                    <w:t>8</w:t>
                  </w:r>
                </w:p>
              </w:tc>
              <w:tc>
                <w:tcPr>
                  <w:tcW w:w="1830" w:type="pct"/>
                  <w:vAlign w:val="center"/>
                </w:tcPr>
                <w:p>
                  <w:pPr>
                    <w:jc w:val="center"/>
                    <w:rPr>
                      <w:rFonts w:eastAsia="仿宋_GB2312"/>
                      <w:sz w:val="24"/>
                    </w:rPr>
                  </w:pPr>
                  <w:r>
                    <w:rPr>
                      <w:rFonts w:hint="eastAsia" w:eastAsia="仿宋_GB2312"/>
                      <w:sz w:val="24"/>
                    </w:rPr>
                    <w:t>研发笔记本</w:t>
                  </w:r>
                </w:p>
              </w:tc>
              <w:tc>
                <w:tcPr>
                  <w:tcW w:w="1165" w:type="pct"/>
                  <w:vAlign w:val="center"/>
                </w:tcPr>
                <w:p>
                  <w:pPr>
                    <w:jc w:val="center"/>
                    <w:rPr>
                      <w:rFonts w:eastAsia="仿宋_GB2312"/>
                      <w:sz w:val="24"/>
                    </w:rPr>
                  </w:pPr>
                  <w:r>
                    <w:rPr>
                      <w:rFonts w:hint="eastAsia" w:eastAsia="仿宋_GB2312"/>
                      <w:sz w:val="24"/>
                    </w:rPr>
                    <w:t>戴尔</w:t>
                  </w:r>
                </w:p>
              </w:tc>
              <w:tc>
                <w:tcPr>
                  <w:tcW w:w="831" w:type="pct"/>
                  <w:vAlign w:val="center"/>
                </w:tcPr>
                <w:p>
                  <w:pPr>
                    <w:jc w:val="center"/>
                    <w:rPr>
                      <w:rFonts w:eastAsia="仿宋_GB2312"/>
                      <w:sz w:val="24"/>
                    </w:rPr>
                  </w:pPr>
                  <w:r>
                    <w:rPr>
                      <w:rFonts w:hint="eastAsia" w:eastAsia="仿宋_GB2312"/>
                      <w:sz w:val="24"/>
                    </w:rPr>
                    <w:t>5</w:t>
                  </w:r>
                </w:p>
              </w:tc>
              <w:tc>
                <w:tcPr>
                  <w:tcW w:w="695" w:type="pct"/>
                </w:tcPr>
                <w:p>
                  <w:pPr>
                    <w:jc w:val="center"/>
                    <w:rPr>
                      <w:rFonts w:eastAsia="仿宋_GB2312"/>
                      <w:sz w:val="24"/>
                    </w:rPr>
                  </w:pPr>
                  <w:r>
                    <w:rPr>
                      <w:rFonts w:hint="eastAsia" w:eastAsia="仿宋_GB2312"/>
                      <w:sz w:val="24"/>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 w:type="pct"/>
                  <w:vAlign w:val="center"/>
                </w:tcPr>
                <w:p>
                  <w:pPr>
                    <w:spacing w:line="360" w:lineRule="auto"/>
                    <w:jc w:val="center"/>
                    <w:rPr>
                      <w:rFonts w:eastAsia="仿宋_GB2312"/>
                      <w:sz w:val="24"/>
                    </w:rPr>
                  </w:pPr>
                  <w:r>
                    <w:rPr>
                      <w:rFonts w:hint="eastAsia" w:eastAsia="仿宋_GB2312"/>
                      <w:sz w:val="24"/>
                    </w:rPr>
                    <w:t>9</w:t>
                  </w:r>
                </w:p>
              </w:tc>
              <w:tc>
                <w:tcPr>
                  <w:tcW w:w="1830" w:type="pct"/>
                  <w:vAlign w:val="center"/>
                </w:tcPr>
                <w:p>
                  <w:pPr>
                    <w:jc w:val="center"/>
                    <w:rPr>
                      <w:rFonts w:eastAsia="仿宋_GB2312"/>
                      <w:sz w:val="24"/>
                    </w:rPr>
                  </w:pPr>
                  <w:r>
                    <w:rPr>
                      <w:rFonts w:hint="eastAsia" w:eastAsia="仿宋_GB2312"/>
                      <w:sz w:val="24"/>
                    </w:rPr>
                    <w:t>国产系统</w:t>
                  </w:r>
                </w:p>
              </w:tc>
              <w:tc>
                <w:tcPr>
                  <w:tcW w:w="1165" w:type="pct"/>
                  <w:vAlign w:val="center"/>
                </w:tcPr>
                <w:p>
                  <w:pPr>
                    <w:jc w:val="center"/>
                    <w:rPr>
                      <w:rFonts w:eastAsia="仿宋_GB2312"/>
                      <w:sz w:val="24"/>
                    </w:rPr>
                  </w:pPr>
                  <w:r>
                    <w:rPr>
                      <w:rFonts w:hint="eastAsia" w:eastAsia="仿宋_GB2312"/>
                      <w:sz w:val="24"/>
                    </w:rPr>
                    <w:t>湖南麒麟</w:t>
                  </w:r>
                </w:p>
              </w:tc>
              <w:tc>
                <w:tcPr>
                  <w:tcW w:w="831" w:type="pct"/>
                  <w:vAlign w:val="center"/>
                </w:tcPr>
                <w:p>
                  <w:pPr>
                    <w:jc w:val="center"/>
                    <w:rPr>
                      <w:rFonts w:eastAsia="仿宋_GB2312"/>
                      <w:sz w:val="24"/>
                    </w:rPr>
                  </w:pPr>
                  <w:r>
                    <w:rPr>
                      <w:rFonts w:hint="eastAsia" w:eastAsia="仿宋_GB2312"/>
                      <w:sz w:val="24"/>
                    </w:rPr>
                    <w:t>1</w:t>
                  </w:r>
                  <w:r>
                    <w:rPr>
                      <w:rFonts w:eastAsia="仿宋_GB2312"/>
                      <w:sz w:val="24"/>
                    </w:rPr>
                    <w:t>0</w:t>
                  </w:r>
                </w:p>
              </w:tc>
              <w:tc>
                <w:tcPr>
                  <w:tcW w:w="695" w:type="pct"/>
                </w:tcPr>
                <w:p>
                  <w:pPr>
                    <w:jc w:val="center"/>
                    <w:rPr>
                      <w:rFonts w:eastAsia="仿宋_GB2312"/>
                      <w:sz w:val="24"/>
                    </w:rPr>
                  </w:pPr>
                  <w:r>
                    <w:rPr>
                      <w:rFonts w:hint="eastAsia" w:eastAsia="仿宋_GB2312"/>
                      <w:sz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 w:type="pct"/>
                  <w:vAlign w:val="center"/>
                </w:tcPr>
                <w:p>
                  <w:pPr>
                    <w:spacing w:line="360" w:lineRule="auto"/>
                    <w:jc w:val="center"/>
                    <w:rPr>
                      <w:rFonts w:eastAsia="仿宋_GB2312"/>
                      <w:sz w:val="24"/>
                    </w:rPr>
                  </w:pPr>
                  <w:r>
                    <w:rPr>
                      <w:rFonts w:hint="eastAsia" w:eastAsia="仿宋_GB2312"/>
                      <w:sz w:val="24"/>
                    </w:rPr>
                    <w:t>1</w:t>
                  </w:r>
                  <w:r>
                    <w:rPr>
                      <w:rFonts w:eastAsia="仿宋_GB2312"/>
                      <w:sz w:val="24"/>
                    </w:rPr>
                    <w:t>0</w:t>
                  </w:r>
                </w:p>
              </w:tc>
              <w:tc>
                <w:tcPr>
                  <w:tcW w:w="1830" w:type="pct"/>
                  <w:vAlign w:val="center"/>
                </w:tcPr>
                <w:p>
                  <w:pPr>
                    <w:jc w:val="center"/>
                    <w:rPr>
                      <w:rFonts w:eastAsia="仿宋_GB2312"/>
                      <w:sz w:val="24"/>
                    </w:rPr>
                  </w:pPr>
                  <w:r>
                    <w:rPr>
                      <w:rFonts w:hint="eastAsia" w:eastAsia="仿宋_GB2312"/>
                      <w:sz w:val="24"/>
                    </w:rPr>
                    <w:t>服务器</w:t>
                  </w:r>
                </w:p>
              </w:tc>
              <w:tc>
                <w:tcPr>
                  <w:tcW w:w="1165" w:type="pct"/>
                  <w:vAlign w:val="center"/>
                </w:tcPr>
                <w:p>
                  <w:pPr>
                    <w:jc w:val="center"/>
                    <w:rPr>
                      <w:rFonts w:eastAsia="仿宋_GB2312"/>
                      <w:sz w:val="24"/>
                    </w:rPr>
                  </w:pPr>
                  <w:r>
                    <w:rPr>
                      <w:rFonts w:hint="eastAsia" w:eastAsia="仿宋_GB2312"/>
                      <w:sz w:val="24"/>
                    </w:rPr>
                    <w:t>惠普</w:t>
                  </w:r>
                </w:p>
              </w:tc>
              <w:tc>
                <w:tcPr>
                  <w:tcW w:w="831" w:type="pct"/>
                  <w:vAlign w:val="center"/>
                </w:tcPr>
                <w:p>
                  <w:pPr>
                    <w:jc w:val="center"/>
                    <w:rPr>
                      <w:rFonts w:eastAsia="仿宋_GB2312"/>
                      <w:sz w:val="24"/>
                    </w:rPr>
                  </w:pPr>
                  <w:r>
                    <w:rPr>
                      <w:rFonts w:hint="eastAsia" w:eastAsia="仿宋_GB2312"/>
                      <w:sz w:val="24"/>
                    </w:rPr>
                    <w:t>5</w:t>
                  </w:r>
                </w:p>
              </w:tc>
              <w:tc>
                <w:tcPr>
                  <w:tcW w:w="695" w:type="pct"/>
                </w:tcPr>
                <w:p>
                  <w:pPr>
                    <w:jc w:val="center"/>
                    <w:rPr>
                      <w:rFonts w:eastAsia="仿宋_GB2312"/>
                      <w:sz w:val="24"/>
                    </w:rPr>
                  </w:pPr>
                  <w:r>
                    <w:rPr>
                      <w:rFonts w:hint="eastAsia" w:eastAsia="仿宋_GB2312"/>
                      <w:sz w:val="24"/>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 w:type="pct"/>
                  <w:vAlign w:val="center"/>
                </w:tcPr>
                <w:p>
                  <w:pPr>
                    <w:spacing w:line="360" w:lineRule="auto"/>
                    <w:jc w:val="center"/>
                    <w:rPr>
                      <w:rFonts w:eastAsia="仿宋_GB2312"/>
                      <w:sz w:val="24"/>
                    </w:rPr>
                  </w:pPr>
                  <w:r>
                    <w:rPr>
                      <w:rFonts w:hint="eastAsia" w:eastAsia="仿宋_GB2312"/>
                      <w:sz w:val="24"/>
                    </w:rPr>
                    <w:t>1</w:t>
                  </w:r>
                  <w:r>
                    <w:rPr>
                      <w:rFonts w:eastAsia="仿宋_GB2312"/>
                      <w:sz w:val="24"/>
                    </w:rPr>
                    <w:t>1</w:t>
                  </w:r>
                </w:p>
              </w:tc>
              <w:tc>
                <w:tcPr>
                  <w:tcW w:w="1830" w:type="pct"/>
                  <w:vAlign w:val="center"/>
                </w:tcPr>
                <w:p>
                  <w:pPr>
                    <w:jc w:val="center"/>
                    <w:rPr>
                      <w:rFonts w:eastAsia="仿宋_GB2312"/>
                      <w:sz w:val="24"/>
                    </w:rPr>
                  </w:pPr>
                  <w:r>
                    <w:rPr>
                      <w:rFonts w:hint="eastAsia" w:eastAsia="仿宋_GB2312"/>
                      <w:sz w:val="24"/>
                    </w:rPr>
                    <w:t>正版Unity</w:t>
                  </w:r>
                  <w:r>
                    <w:rPr>
                      <w:rFonts w:eastAsia="仿宋_GB2312"/>
                      <w:sz w:val="24"/>
                    </w:rPr>
                    <w:t xml:space="preserve"> 3d</w:t>
                  </w:r>
                  <w:r>
                    <w:rPr>
                      <w:rFonts w:hint="eastAsia" w:eastAsia="仿宋_GB2312"/>
                      <w:sz w:val="24"/>
                    </w:rPr>
                    <w:t>开发引擎</w:t>
                  </w:r>
                </w:p>
              </w:tc>
              <w:tc>
                <w:tcPr>
                  <w:tcW w:w="1165" w:type="pct"/>
                  <w:vAlign w:val="center"/>
                </w:tcPr>
                <w:p>
                  <w:pPr>
                    <w:jc w:val="center"/>
                    <w:rPr>
                      <w:rFonts w:eastAsia="仿宋_GB2312"/>
                      <w:sz w:val="24"/>
                    </w:rPr>
                  </w:pPr>
                  <w:r>
                    <w:rPr>
                      <w:rFonts w:hint="eastAsia" w:eastAsia="仿宋_GB2312"/>
                      <w:sz w:val="24"/>
                    </w:rPr>
                    <w:t>更新最新版本</w:t>
                  </w:r>
                </w:p>
              </w:tc>
              <w:tc>
                <w:tcPr>
                  <w:tcW w:w="831" w:type="pct"/>
                  <w:vAlign w:val="center"/>
                </w:tcPr>
                <w:p>
                  <w:pPr>
                    <w:jc w:val="center"/>
                    <w:rPr>
                      <w:rFonts w:eastAsia="仿宋_GB2312"/>
                      <w:sz w:val="24"/>
                    </w:rPr>
                  </w:pPr>
                  <w:r>
                    <w:rPr>
                      <w:rFonts w:hint="eastAsia" w:eastAsia="仿宋_GB2312"/>
                      <w:sz w:val="24"/>
                    </w:rPr>
                    <w:t>2</w:t>
                  </w:r>
                  <w:r>
                    <w:rPr>
                      <w:rFonts w:eastAsia="仿宋_GB2312"/>
                      <w:sz w:val="24"/>
                    </w:rPr>
                    <w:t>0</w:t>
                  </w:r>
                </w:p>
              </w:tc>
              <w:tc>
                <w:tcPr>
                  <w:tcW w:w="695" w:type="pct"/>
                </w:tcPr>
                <w:p>
                  <w:pPr>
                    <w:jc w:val="center"/>
                    <w:rPr>
                      <w:rFonts w:eastAsia="仿宋_GB2312"/>
                      <w:sz w:val="24"/>
                    </w:rPr>
                  </w:pPr>
                  <w:r>
                    <w:rPr>
                      <w:rFonts w:hint="eastAsia" w:eastAsia="仿宋_GB2312"/>
                      <w:sz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 w:type="pct"/>
                  <w:vAlign w:val="center"/>
                </w:tcPr>
                <w:p>
                  <w:pPr>
                    <w:spacing w:line="360" w:lineRule="auto"/>
                    <w:jc w:val="center"/>
                    <w:rPr>
                      <w:rFonts w:eastAsia="仿宋_GB2312"/>
                      <w:sz w:val="24"/>
                    </w:rPr>
                  </w:pPr>
                  <w:r>
                    <w:rPr>
                      <w:rFonts w:hint="eastAsia" w:eastAsia="仿宋_GB2312"/>
                      <w:sz w:val="24"/>
                    </w:rPr>
                    <w:t>1</w:t>
                  </w:r>
                  <w:r>
                    <w:rPr>
                      <w:rFonts w:eastAsia="仿宋_GB2312"/>
                      <w:sz w:val="24"/>
                    </w:rPr>
                    <w:t>2</w:t>
                  </w:r>
                </w:p>
              </w:tc>
              <w:tc>
                <w:tcPr>
                  <w:tcW w:w="1830" w:type="pct"/>
                  <w:vAlign w:val="center"/>
                </w:tcPr>
                <w:p>
                  <w:pPr>
                    <w:jc w:val="center"/>
                    <w:rPr>
                      <w:rFonts w:eastAsia="仿宋_GB2312"/>
                      <w:sz w:val="24"/>
                    </w:rPr>
                  </w:pPr>
                  <w:r>
                    <w:rPr>
                      <w:rFonts w:hint="eastAsia" w:eastAsia="仿宋_GB2312"/>
                      <w:sz w:val="24"/>
                    </w:rPr>
                    <w:t>多功能仿真测试机</w:t>
                  </w:r>
                </w:p>
              </w:tc>
              <w:tc>
                <w:tcPr>
                  <w:tcW w:w="1165" w:type="pct"/>
                  <w:vAlign w:val="center"/>
                </w:tcPr>
                <w:p>
                  <w:pPr>
                    <w:jc w:val="center"/>
                    <w:rPr>
                      <w:rFonts w:eastAsia="仿宋_GB2312"/>
                      <w:sz w:val="24"/>
                    </w:rPr>
                  </w:pPr>
                  <w:r>
                    <w:rPr>
                      <w:rFonts w:hint="eastAsia" w:eastAsia="仿宋_GB2312"/>
                      <w:sz w:val="24"/>
                    </w:rPr>
                    <w:t>/</w:t>
                  </w:r>
                </w:p>
              </w:tc>
              <w:tc>
                <w:tcPr>
                  <w:tcW w:w="831" w:type="pct"/>
                  <w:vAlign w:val="center"/>
                </w:tcPr>
                <w:p>
                  <w:pPr>
                    <w:jc w:val="center"/>
                    <w:rPr>
                      <w:rFonts w:eastAsia="仿宋_GB2312"/>
                      <w:sz w:val="24"/>
                    </w:rPr>
                  </w:pPr>
                  <w:r>
                    <w:rPr>
                      <w:rFonts w:hint="eastAsia" w:eastAsia="仿宋_GB2312"/>
                      <w:sz w:val="24"/>
                    </w:rPr>
                    <w:t>5</w:t>
                  </w:r>
                </w:p>
              </w:tc>
              <w:tc>
                <w:tcPr>
                  <w:tcW w:w="695" w:type="pct"/>
                </w:tcPr>
                <w:p>
                  <w:pPr>
                    <w:jc w:val="center"/>
                    <w:rPr>
                      <w:rFonts w:eastAsia="仿宋_GB2312"/>
                      <w:sz w:val="24"/>
                    </w:rPr>
                  </w:pPr>
                  <w:r>
                    <w:rPr>
                      <w:rFonts w:hint="eastAsia" w:eastAsia="仿宋_GB2312"/>
                      <w:sz w:val="24"/>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 w:type="pct"/>
                  <w:vAlign w:val="center"/>
                </w:tcPr>
                <w:p>
                  <w:pPr>
                    <w:spacing w:line="360" w:lineRule="auto"/>
                    <w:jc w:val="center"/>
                    <w:rPr>
                      <w:rFonts w:eastAsia="仿宋_GB2312"/>
                      <w:sz w:val="24"/>
                    </w:rPr>
                  </w:pPr>
                  <w:r>
                    <w:rPr>
                      <w:rFonts w:hint="eastAsia" w:eastAsia="仿宋_GB2312"/>
                      <w:sz w:val="24"/>
                    </w:rPr>
                    <w:t>1</w:t>
                  </w:r>
                  <w:r>
                    <w:rPr>
                      <w:rFonts w:eastAsia="仿宋_GB2312"/>
                      <w:sz w:val="24"/>
                    </w:rPr>
                    <w:t>3</w:t>
                  </w:r>
                </w:p>
              </w:tc>
              <w:tc>
                <w:tcPr>
                  <w:tcW w:w="1830" w:type="pct"/>
                  <w:vAlign w:val="center"/>
                </w:tcPr>
                <w:p>
                  <w:pPr>
                    <w:jc w:val="center"/>
                    <w:rPr>
                      <w:rFonts w:eastAsia="仿宋_GB2312"/>
                      <w:sz w:val="24"/>
                    </w:rPr>
                  </w:pPr>
                  <w:r>
                    <w:rPr>
                      <w:rFonts w:hint="eastAsia" w:eastAsia="仿宋_GB2312"/>
                      <w:sz w:val="24"/>
                    </w:rPr>
                    <w:t>多功能模块化集成仿真测试平台</w:t>
                  </w:r>
                </w:p>
              </w:tc>
              <w:tc>
                <w:tcPr>
                  <w:tcW w:w="1165" w:type="pct"/>
                </w:tcPr>
                <w:p>
                  <w:pPr>
                    <w:jc w:val="center"/>
                    <w:rPr>
                      <w:rFonts w:eastAsia="仿宋_GB2312"/>
                      <w:sz w:val="24"/>
                    </w:rPr>
                  </w:pPr>
                  <w:r>
                    <w:rPr>
                      <w:rFonts w:hint="eastAsia" w:eastAsia="仿宋_GB2312"/>
                      <w:sz w:val="24"/>
                    </w:rPr>
                    <w:t>/</w:t>
                  </w:r>
                </w:p>
              </w:tc>
              <w:tc>
                <w:tcPr>
                  <w:tcW w:w="831" w:type="pct"/>
                  <w:vAlign w:val="center"/>
                </w:tcPr>
                <w:p>
                  <w:pPr>
                    <w:jc w:val="center"/>
                    <w:rPr>
                      <w:rFonts w:eastAsia="仿宋_GB2312"/>
                      <w:sz w:val="24"/>
                    </w:rPr>
                  </w:pPr>
                  <w:r>
                    <w:rPr>
                      <w:rFonts w:hint="eastAsia" w:eastAsia="仿宋_GB2312"/>
                      <w:sz w:val="24"/>
                    </w:rPr>
                    <w:t>5</w:t>
                  </w:r>
                </w:p>
              </w:tc>
              <w:tc>
                <w:tcPr>
                  <w:tcW w:w="695" w:type="pct"/>
                </w:tcPr>
                <w:p>
                  <w:pPr>
                    <w:jc w:val="center"/>
                    <w:rPr>
                      <w:rFonts w:eastAsia="仿宋_GB2312"/>
                      <w:sz w:val="24"/>
                    </w:rPr>
                  </w:pPr>
                  <w:r>
                    <w:rPr>
                      <w:rFonts w:hint="eastAsia" w:eastAsia="仿宋_GB2312"/>
                      <w:sz w:val="24"/>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 w:type="pct"/>
                  <w:vAlign w:val="center"/>
                </w:tcPr>
                <w:p>
                  <w:pPr>
                    <w:spacing w:line="360" w:lineRule="auto"/>
                    <w:jc w:val="center"/>
                    <w:rPr>
                      <w:rFonts w:eastAsia="仿宋_GB2312"/>
                      <w:sz w:val="24"/>
                    </w:rPr>
                  </w:pPr>
                  <w:r>
                    <w:rPr>
                      <w:rFonts w:hint="eastAsia" w:eastAsia="仿宋_GB2312"/>
                      <w:sz w:val="24"/>
                    </w:rPr>
                    <w:t>1</w:t>
                  </w:r>
                  <w:r>
                    <w:rPr>
                      <w:rFonts w:eastAsia="仿宋_GB2312"/>
                      <w:sz w:val="24"/>
                    </w:rPr>
                    <w:t>4</w:t>
                  </w:r>
                </w:p>
              </w:tc>
              <w:tc>
                <w:tcPr>
                  <w:tcW w:w="1830" w:type="pct"/>
                  <w:vAlign w:val="center"/>
                </w:tcPr>
                <w:p>
                  <w:pPr>
                    <w:jc w:val="center"/>
                    <w:rPr>
                      <w:rFonts w:eastAsia="仿宋_GB2312"/>
                      <w:sz w:val="24"/>
                    </w:rPr>
                  </w:pPr>
                  <w:r>
                    <w:rPr>
                      <w:rFonts w:hint="eastAsia" w:eastAsia="仿宋_GB2312"/>
                      <w:sz w:val="24"/>
                    </w:rPr>
                    <w:t>多轴3缸动态运动模拟系统</w:t>
                  </w:r>
                </w:p>
              </w:tc>
              <w:tc>
                <w:tcPr>
                  <w:tcW w:w="1165" w:type="pct"/>
                </w:tcPr>
                <w:p>
                  <w:pPr>
                    <w:jc w:val="center"/>
                    <w:rPr>
                      <w:rFonts w:eastAsia="仿宋_GB2312"/>
                      <w:sz w:val="24"/>
                    </w:rPr>
                  </w:pPr>
                  <w:r>
                    <w:rPr>
                      <w:rFonts w:hint="eastAsia" w:eastAsia="仿宋_GB2312"/>
                      <w:sz w:val="24"/>
                    </w:rPr>
                    <w:t>/</w:t>
                  </w:r>
                </w:p>
              </w:tc>
              <w:tc>
                <w:tcPr>
                  <w:tcW w:w="831" w:type="pct"/>
                  <w:vAlign w:val="center"/>
                </w:tcPr>
                <w:p>
                  <w:pPr>
                    <w:jc w:val="center"/>
                    <w:rPr>
                      <w:rFonts w:eastAsia="仿宋_GB2312"/>
                      <w:sz w:val="24"/>
                    </w:rPr>
                  </w:pPr>
                  <w:r>
                    <w:rPr>
                      <w:rFonts w:hint="eastAsia" w:eastAsia="仿宋_GB2312"/>
                      <w:sz w:val="24"/>
                    </w:rPr>
                    <w:t>5</w:t>
                  </w:r>
                </w:p>
              </w:tc>
              <w:tc>
                <w:tcPr>
                  <w:tcW w:w="695" w:type="pct"/>
                </w:tcPr>
                <w:p>
                  <w:pPr>
                    <w:jc w:val="center"/>
                    <w:rPr>
                      <w:rFonts w:eastAsia="仿宋_GB2312"/>
                      <w:sz w:val="24"/>
                    </w:rPr>
                  </w:pPr>
                  <w:r>
                    <w:rPr>
                      <w:rFonts w:hint="eastAsia" w:eastAsia="仿宋_GB2312"/>
                      <w:sz w:val="24"/>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 w:type="pct"/>
                  <w:vAlign w:val="center"/>
                </w:tcPr>
                <w:p>
                  <w:pPr>
                    <w:spacing w:line="360" w:lineRule="auto"/>
                    <w:jc w:val="center"/>
                    <w:rPr>
                      <w:rFonts w:eastAsia="仿宋_GB2312"/>
                      <w:sz w:val="24"/>
                    </w:rPr>
                  </w:pPr>
                  <w:r>
                    <w:rPr>
                      <w:rFonts w:hint="eastAsia" w:eastAsia="仿宋_GB2312"/>
                      <w:sz w:val="24"/>
                    </w:rPr>
                    <w:t>1</w:t>
                  </w:r>
                  <w:r>
                    <w:rPr>
                      <w:rFonts w:eastAsia="仿宋_GB2312"/>
                      <w:sz w:val="24"/>
                    </w:rPr>
                    <w:t>5</w:t>
                  </w:r>
                </w:p>
              </w:tc>
              <w:tc>
                <w:tcPr>
                  <w:tcW w:w="1830" w:type="pct"/>
                  <w:vAlign w:val="center"/>
                </w:tcPr>
                <w:p>
                  <w:pPr>
                    <w:jc w:val="center"/>
                    <w:rPr>
                      <w:rFonts w:eastAsia="仿宋_GB2312"/>
                      <w:sz w:val="24"/>
                    </w:rPr>
                  </w:pPr>
                  <w:r>
                    <w:rPr>
                      <w:rFonts w:hint="eastAsia" w:eastAsia="仿宋_GB2312"/>
                      <w:sz w:val="24"/>
                    </w:rPr>
                    <w:t>多轴</w:t>
                  </w:r>
                  <w:r>
                    <w:rPr>
                      <w:rFonts w:eastAsia="仿宋_GB2312"/>
                      <w:sz w:val="24"/>
                    </w:rPr>
                    <w:t>6</w:t>
                  </w:r>
                  <w:r>
                    <w:rPr>
                      <w:rFonts w:hint="eastAsia" w:eastAsia="仿宋_GB2312"/>
                      <w:sz w:val="24"/>
                    </w:rPr>
                    <w:t>缸动态运动模拟系统</w:t>
                  </w:r>
                </w:p>
              </w:tc>
              <w:tc>
                <w:tcPr>
                  <w:tcW w:w="1165" w:type="pct"/>
                </w:tcPr>
                <w:p>
                  <w:pPr>
                    <w:jc w:val="center"/>
                    <w:rPr>
                      <w:rFonts w:eastAsia="仿宋_GB2312"/>
                      <w:sz w:val="24"/>
                    </w:rPr>
                  </w:pPr>
                  <w:r>
                    <w:rPr>
                      <w:rFonts w:hint="eastAsia" w:eastAsia="仿宋_GB2312"/>
                      <w:sz w:val="24"/>
                    </w:rPr>
                    <w:t>/</w:t>
                  </w:r>
                </w:p>
              </w:tc>
              <w:tc>
                <w:tcPr>
                  <w:tcW w:w="831" w:type="pct"/>
                  <w:vAlign w:val="center"/>
                </w:tcPr>
                <w:p>
                  <w:pPr>
                    <w:jc w:val="center"/>
                    <w:rPr>
                      <w:rFonts w:eastAsia="仿宋_GB2312"/>
                      <w:sz w:val="24"/>
                    </w:rPr>
                  </w:pPr>
                  <w:r>
                    <w:rPr>
                      <w:rFonts w:hint="eastAsia" w:eastAsia="仿宋_GB2312"/>
                      <w:sz w:val="24"/>
                    </w:rPr>
                    <w:t>5</w:t>
                  </w:r>
                </w:p>
              </w:tc>
              <w:tc>
                <w:tcPr>
                  <w:tcW w:w="695" w:type="pct"/>
                </w:tcPr>
                <w:p>
                  <w:pPr>
                    <w:jc w:val="center"/>
                    <w:rPr>
                      <w:rFonts w:eastAsia="仿宋_GB2312"/>
                      <w:sz w:val="24"/>
                    </w:rPr>
                  </w:pPr>
                  <w:r>
                    <w:rPr>
                      <w:rFonts w:hint="eastAsia" w:eastAsia="仿宋_GB2312"/>
                      <w:sz w:val="24"/>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 w:type="pct"/>
                  <w:vAlign w:val="center"/>
                </w:tcPr>
                <w:p>
                  <w:pPr>
                    <w:spacing w:line="360" w:lineRule="auto"/>
                    <w:jc w:val="center"/>
                    <w:rPr>
                      <w:rFonts w:eastAsia="仿宋_GB2312"/>
                      <w:sz w:val="24"/>
                    </w:rPr>
                  </w:pPr>
                  <w:r>
                    <w:rPr>
                      <w:rFonts w:hint="eastAsia" w:eastAsia="仿宋_GB2312"/>
                      <w:sz w:val="24"/>
                    </w:rPr>
                    <w:t>1</w:t>
                  </w:r>
                  <w:r>
                    <w:rPr>
                      <w:rFonts w:eastAsia="仿宋_GB2312"/>
                      <w:sz w:val="24"/>
                    </w:rPr>
                    <w:t>6</w:t>
                  </w:r>
                </w:p>
              </w:tc>
              <w:tc>
                <w:tcPr>
                  <w:tcW w:w="1830" w:type="pct"/>
                  <w:vAlign w:val="center"/>
                </w:tcPr>
                <w:p>
                  <w:pPr>
                    <w:jc w:val="center"/>
                    <w:rPr>
                      <w:rFonts w:eastAsia="仿宋_GB2312"/>
                      <w:sz w:val="24"/>
                    </w:rPr>
                  </w:pPr>
                  <w:r>
                    <w:rPr>
                      <w:rFonts w:hint="eastAsia" w:eastAsia="仿宋_GB2312"/>
                      <w:sz w:val="24"/>
                    </w:rPr>
                    <w:t>无人机</w:t>
                  </w:r>
                </w:p>
              </w:tc>
              <w:tc>
                <w:tcPr>
                  <w:tcW w:w="1165" w:type="pct"/>
                  <w:vAlign w:val="center"/>
                </w:tcPr>
                <w:p>
                  <w:pPr>
                    <w:jc w:val="center"/>
                    <w:rPr>
                      <w:rFonts w:eastAsia="仿宋_GB2312"/>
                      <w:sz w:val="24"/>
                    </w:rPr>
                  </w:pPr>
                  <w:r>
                    <w:rPr>
                      <w:rFonts w:hint="eastAsia" w:eastAsia="仿宋_GB2312"/>
                      <w:sz w:val="24"/>
                    </w:rPr>
                    <w:t>大疆</w:t>
                  </w:r>
                </w:p>
              </w:tc>
              <w:tc>
                <w:tcPr>
                  <w:tcW w:w="831" w:type="pct"/>
                  <w:vAlign w:val="center"/>
                </w:tcPr>
                <w:p>
                  <w:pPr>
                    <w:jc w:val="center"/>
                    <w:rPr>
                      <w:rFonts w:eastAsia="仿宋_GB2312"/>
                      <w:sz w:val="24"/>
                    </w:rPr>
                  </w:pPr>
                  <w:r>
                    <w:rPr>
                      <w:rFonts w:hint="eastAsia" w:eastAsia="仿宋_GB2312"/>
                      <w:sz w:val="24"/>
                    </w:rPr>
                    <w:t>2</w:t>
                  </w:r>
                </w:p>
              </w:tc>
              <w:tc>
                <w:tcPr>
                  <w:tcW w:w="695" w:type="pct"/>
                </w:tcPr>
                <w:p>
                  <w:pPr>
                    <w:jc w:val="center"/>
                    <w:rPr>
                      <w:rFonts w:eastAsia="仿宋_GB2312"/>
                      <w:sz w:val="24"/>
                    </w:rPr>
                  </w:pPr>
                  <w:r>
                    <w:rPr>
                      <w:rFonts w:hint="eastAsia" w:eastAsia="仿宋_GB2312"/>
                      <w:sz w:val="24"/>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 w:type="pct"/>
                  <w:vAlign w:val="center"/>
                </w:tcPr>
                <w:p>
                  <w:pPr>
                    <w:spacing w:line="360" w:lineRule="auto"/>
                    <w:jc w:val="center"/>
                    <w:rPr>
                      <w:rFonts w:eastAsia="仿宋_GB2312"/>
                      <w:sz w:val="24"/>
                    </w:rPr>
                  </w:pPr>
                  <w:r>
                    <w:rPr>
                      <w:rFonts w:hint="eastAsia" w:eastAsia="仿宋_GB2312"/>
                      <w:sz w:val="24"/>
                    </w:rPr>
                    <w:t>1</w:t>
                  </w:r>
                  <w:r>
                    <w:rPr>
                      <w:rFonts w:eastAsia="仿宋_GB2312"/>
                      <w:sz w:val="24"/>
                    </w:rPr>
                    <w:t>7</w:t>
                  </w:r>
                </w:p>
              </w:tc>
              <w:tc>
                <w:tcPr>
                  <w:tcW w:w="1830" w:type="pct"/>
                  <w:vAlign w:val="center"/>
                </w:tcPr>
                <w:p>
                  <w:pPr>
                    <w:jc w:val="center"/>
                    <w:rPr>
                      <w:rFonts w:eastAsia="仿宋_GB2312"/>
                      <w:sz w:val="24"/>
                    </w:rPr>
                  </w:pPr>
                  <w:r>
                    <w:rPr>
                      <w:rFonts w:eastAsia="仿宋_GB2312"/>
                      <w:sz w:val="24"/>
                    </w:rPr>
                    <w:t>单片</w:t>
                  </w:r>
                  <w:r>
                    <w:rPr>
                      <w:rFonts w:hint="eastAsia" w:eastAsia="仿宋_GB2312"/>
                      <w:sz w:val="24"/>
                    </w:rPr>
                    <w:t>集成</w:t>
                  </w:r>
                  <w:r>
                    <w:rPr>
                      <w:rFonts w:eastAsia="仿宋_GB2312"/>
                      <w:sz w:val="24"/>
                    </w:rPr>
                    <w:t>微控制器</w:t>
                  </w:r>
                </w:p>
              </w:tc>
              <w:tc>
                <w:tcPr>
                  <w:tcW w:w="1165" w:type="pct"/>
                  <w:vAlign w:val="center"/>
                </w:tcPr>
                <w:p>
                  <w:pPr>
                    <w:jc w:val="center"/>
                    <w:rPr>
                      <w:rFonts w:eastAsia="仿宋_GB2312"/>
                      <w:sz w:val="24"/>
                    </w:rPr>
                  </w:pPr>
                  <w:r>
                    <w:rPr>
                      <w:rFonts w:hint="eastAsia" w:eastAsia="仿宋_GB2312"/>
                      <w:sz w:val="24"/>
                    </w:rPr>
                    <w:t>/</w:t>
                  </w:r>
                </w:p>
              </w:tc>
              <w:tc>
                <w:tcPr>
                  <w:tcW w:w="831" w:type="pct"/>
                  <w:vAlign w:val="center"/>
                </w:tcPr>
                <w:p>
                  <w:pPr>
                    <w:jc w:val="center"/>
                    <w:rPr>
                      <w:rFonts w:eastAsia="仿宋_GB2312"/>
                      <w:sz w:val="24"/>
                    </w:rPr>
                  </w:pPr>
                  <w:r>
                    <w:rPr>
                      <w:rFonts w:hint="eastAsia" w:eastAsia="仿宋_GB2312"/>
                      <w:sz w:val="24"/>
                    </w:rPr>
                    <w:t>1</w:t>
                  </w:r>
                  <w:r>
                    <w:rPr>
                      <w:rFonts w:eastAsia="仿宋_GB2312"/>
                      <w:sz w:val="24"/>
                    </w:rPr>
                    <w:t>0</w:t>
                  </w:r>
                </w:p>
              </w:tc>
              <w:tc>
                <w:tcPr>
                  <w:tcW w:w="695" w:type="pct"/>
                </w:tcPr>
                <w:p>
                  <w:pPr>
                    <w:jc w:val="center"/>
                    <w:rPr>
                      <w:rFonts w:eastAsia="仿宋_GB2312"/>
                      <w:sz w:val="24"/>
                    </w:rPr>
                  </w:pPr>
                  <w:r>
                    <w:rPr>
                      <w:rFonts w:hint="eastAsia" w:eastAsia="仿宋_GB2312"/>
                      <w:sz w:val="24"/>
                    </w:rPr>
                    <w:t>台</w:t>
                  </w:r>
                </w:p>
              </w:tc>
            </w:tr>
          </w:tbl>
          <w:p>
            <w:pPr>
              <w:spacing w:line="400" w:lineRule="exact"/>
              <w:ind w:firstLine="482" w:firstLineChars="200"/>
              <w:rPr>
                <w:rFonts w:eastAsia="仿宋_GB2312"/>
                <w:b/>
                <w:bCs/>
                <w:sz w:val="24"/>
              </w:rPr>
            </w:pPr>
          </w:p>
          <w:p>
            <w:pPr>
              <w:spacing w:line="400" w:lineRule="exact"/>
              <w:ind w:firstLine="482" w:firstLineChars="200"/>
              <w:rPr>
                <w:rFonts w:eastAsia="仿宋_GB2312"/>
                <w:sz w:val="24"/>
              </w:rPr>
            </w:pPr>
            <w:r>
              <w:rPr>
                <w:rFonts w:eastAsia="仿宋_GB2312"/>
                <w:b/>
                <w:bCs/>
                <w:sz w:val="24"/>
              </w:rPr>
              <w:t>（3）研发经费情况：</w:t>
            </w:r>
            <w:r>
              <w:rPr>
                <w:rFonts w:eastAsia="仿宋_GB2312"/>
                <w:sz w:val="24"/>
              </w:rPr>
              <w:t>各项研发经费由财务</w:t>
            </w:r>
            <w:r>
              <w:rPr>
                <w:rFonts w:hint="eastAsia" w:eastAsia="仿宋_GB2312"/>
                <w:sz w:val="24"/>
              </w:rPr>
              <w:t>部</w:t>
            </w:r>
            <w:r>
              <w:rPr>
                <w:rFonts w:eastAsia="仿宋_GB2312"/>
                <w:sz w:val="24"/>
              </w:rPr>
              <w:t>拨款，由研发部门提出经费预算，经财务</w:t>
            </w:r>
            <w:r>
              <w:rPr>
                <w:rFonts w:hint="eastAsia" w:eastAsia="仿宋_GB2312"/>
                <w:sz w:val="24"/>
              </w:rPr>
              <w:t>部</w:t>
            </w:r>
            <w:r>
              <w:rPr>
                <w:rFonts w:eastAsia="仿宋_GB2312"/>
                <w:sz w:val="24"/>
              </w:rPr>
              <w:t>审核后报公司总经理批准，然后下拨经费。研发中心的研发费用由财务处理时单独列出，管理规范、科学。</w:t>
            </w:r>
          </w:p>
          <w:p>
            <w:pPr>
              <w:rPr>
                <w:rFonts w:eastAsia="仿宋_GB2312"/>
                <w:sz w:val="24"/>
              </w:rPr>
            </w:pPr>
          </w:p>
          <w:p>
            <w:pPr>
              <w:rPr>
                <w:rFonts w:eastAsia="仿宋_GB2312"/>
                <w:sz w:val="24"/>
              </w:rPr>
            </w:pPr>
            <w:r>
              <w:rPr>
                <w:rFonts w:eastAsia="仿宋_GB2312"/>
                <w:b/>
                <w:bCs/>
                <w:sz w:val="24"/>
              </w:rPr>
              <w:t>3.生活保障条件</w:t>
            </w:r>
            <w:r>
              <w:rPr>
                <w:rFonts w:eastAsia="仿宋_GB2312"/>
                <w:sz w:val="24"/>
              </w:rPr>
              <w:t>（包括为进站研究生提供生活、交通、通讯等补助及食宿条件等情况）</w:t>
            </w:r>
          </w:p>
          <w:p>
            <w:pPr>
              <w:spacing w:line="400" w:lineRule="exact"/>
              <w:ind w:firstLine="480" w:firstLineChars="200"/>
              <w:rPr>
                <w:rFonts w:eastAsia="仿宋_GB2312"/>
                <w:sz w:val="24"/>
              </w:rPr>
            </w:pPr>
            <w:r>
              <w:rPr>
                <w:rFonts w:hint="eastAsia" w:eastAsia="仿宋_GB2312"/>
                <w:sz w:val="24"/>
              </w:rPr>
              <w:t>研究生工作站设立后，公司将为进站研究生提供各项保障措施，让进站研究生们可以充分发挥技术才能，免除生活后顾之忧，具体措施办法如下：</w:t>
            </w:r>
          </w:p>
          <w:p>
            <w:pPr>
              <w:spacing w:line="400" w:lineRule="exact"/>
              <w:ind w:firstLine="480" w:firstLineChars="200"/>
              <w:rPr>
                <w:rFonts w:eastAsia="仿宋_GB2312"/>
                <w:sz w:val="24"/>
              </w:rPr>
            </w:pPr>
            <w:r>
              <w:rPr>
                <w:rFonts w:hint="eastAsia" w:eastAsia="仿宋_GB2312"/>
                <w:sz w:val="24"/>
              </w:rPr>
              <w:t>（1）生活补贴：公司按照《江苏省企业研究生工作站管理办法》有关规定和标准，将为每位进站博硕士研究生提供按月发放的在站生活补贴；</w:t>
            </w:r>
          </w:p>
          <w:p>
            <w:pPr>
              <w:spacing w:line="400" w:lineRule="exact"/>
              <w:ind w:firstLine="480" w:firstLineChars="200"/>
              <w:rPr>
                <w:rFonts w:eastAsia="仿宋_GB2312"/>
                <w:sz w:val="24"/>
              </w:rPr>
            </w:pPr>
            <w:r>
              <w:rPr>
                <w:rFonts w:hint="eastAsia" w:eastAsia="仿宋_GB2312"/>
                <w:sz w:val="24"/>
              </w:rPr>
              <w:t>（2）交通补贴：公司将为每位进站研究生提供每人每月定额的交通补贴；</w:t>
            </w:r>
          </w:p>
          <w:p>
            <w:pPr>
              <w:spacing w:line="400" w:lineRule="exact"/>
              <w:ind w:firstLine="480" w:firstLineChars="200"/>
              <w:rPr>
                <w:rFonts w:eastAsia="仿宋_GB2312"/>
                <w:sz w:val="24"/>
              </w:rPr>
            </w:pPr>
            <w:r>
              <w:rPr>
                <w:rFonts w:hint="eastAsia" w:eastAsia="仿宋_GB2312"/>
                <w:sz w:val="24"/>
              </w:rPr>
              <w:t>（3）通讯补贴：公司将为每位进站研究生提供每人每月定额的通讯补贴；</w:t>
            </w:r>
          </w:p>
          <w:p>
            <w:pPr>
              <w:spacing w:line="400" w:lineRule="exact"/>
              <w:ind w:firstLine="480" w:firstLineChars="200"/>
              <w:rPr>
                <w:rFonts w:eastAsia="仿宋_GB2312"/>
                <w:sz w:val="24"/>
              </w:rPr>
            </w:pPr>
            <w:r>
              <w:rPr>
                <w:rFonts w:hint="eastAsia" w:eastAsia="仿宋_GB2312"/>
                <w:sz w:val="24"/>
              </w:rPr>
              <w:t>（4）食宿补贴：公司将为每位进站研究生提供每人每月定额的午餐补贴；可根据实际情况提供多人宿舍，其中水、电、网络等费用由公司来承担；</w:t>
            </w:r>
          </w:p>
          <w:p>
            <w:pPr>
              <w:spacing w:line="400" w:lineRule="exact"/>
              <w:ind w:firstLine="480" w:firstLineChars="200"/>
              <w:rPr>
                <w:rFonts w:eastAsia="仿宋_GB2312"/>
                <w:sz w:val="24"/>
              </w:rPr>
            </w:pPr>
            <w:r>
              <w:rPr>
                <w:rFonts w:hint="eastAsia" w:eastAsia="仿宋_GB2312"/>
                <w:sz w:val="24"/>
              </w:rPr>
              <w:t>（5）工作保障条件：公司将为每位入站研究生提供全方位工作技术支持，由专人负责对接联系，协调统筹内部技术人员及相关设备使用，同时公司每年将设立专项经费用于保障研究生工作站正常运营，每位入站研究生还将享有项目奖励。</w:t>
            </w:r>
          </w:p>
          <w:p>
            <w:pPr>
              <w:spacing w:line="400" w:lineRule="exact"/>
              <w:rPr>
                <w:rFonts w:eastAsia="仿宋_GB2312"/>
                <w:sz w:val="24"/>
              </w:rPr>
            </w:pPr>
            <w:r>
              <w:rPr>
                <w:rFonts w:hint="eastAsia" w:eastAsia="仿宋_GB2312"/>
                <w:b/>
                <w:bCs/>
                <w:sz w:val="24"/>
              </w:rPr>
              <w:t>4.研究生进站培养计划和方案</w:t>
            </w:r>
            <w:r>
              <w:rPr>
                <w:rFonts w:hint="eastAsia" w:eastAsia="仿宋_GB2312"/>
                <w:sz w:val="24"/>
              </w:rPr>
              <w:t>（限800字以内）</w:t>
            </w:r>
          </w:p>
          <w:p>
            <w:pPr>
              <w:spacing w:line="400" w:lineRule="exact"/>
              <w:ind w:firstLine="480" w:firstLineChars="200"/>
              <w:rPr>
                <w:rFonts w:eastAsia="仿宋_GB2312"/>
                <w:sz w:val="24"/>
              </w:rPr>
            </w:pPr>
            <w:r>
              <w:rPr>
                <w:rFonts w:hint="eastAsia" w:eastAsia="仿宋_GB2312"/>
                <w:sz w:val="24"/>
              </w:rPr>
              <w:t>为培养研究生创新能力和实践能力，硕博科技与江苏师范大学合作，公司严格执行《江苏省企业研究生工作站进站研究生管理办法》，成立研究生工作站，开展科技创新和成果转化实践，强化研究生综合素质，提高研究生技术研发和创新能力。通过双方的合作，开发新技术、新产品，提高产品的科技含量及经济效益。就研究生进站培养计划和方案如下：</w:t>
            </w:r>
          </w:p>
          <w:p>
            <w:pPr>
              <w:spacing w:line="400" w:lineRule="exact"/>
              <w:ind w:firstLine="482" w:firstLineChars="200"/>
              <w:rPr>
                <w:rFonts w:eastAsia="仿宋_GB2312"/>
                <w:b/>
                <w:sz w:val="24"/>
              </w:rPr>
            </w:pPr>
            <w:r>
              <w:rPr>
                <w:rFonts w:hint="eastAsia" w:eastAsia="仿宋_GB2312"/>
                <w:b/>
                <w:sz w:val="24"/>
              </w:rPr>
              <w:t>组织管理机构</w:t>
            </w:r>
          </w:p>
          <w:p>
            <w:pPr>
              <w:spacing w:line="400" w:lineRule="exact"/>
              <w:ind w:firstLine="480" w:firstLineChars="200"/>
              <w:rPr>
                <w:rFonts w:eastAsia="仿宋_GB2312"/>
                <w:sz w:val="24"/>
              </w:rPr>
            </w:pPr>
            <w:r>
              <w:rPr>
                <w:rFonts w:hint="eastAsia" w:eastAsia="仿宋_GB2312"/>
                <w:sz w:val="24"/>
              </w:rPr>
              <w:t>成立企业研究生工作站管理委员会（以下简称“管委会”），由公司总经理刘贤德和江苏师范大学祝义院长担任主任及副主任，成员由公司相关部门负责人和江苏师范大学研究生导师组成。</w:t>
            </w:r>
          </w:p>
          <w:p>
            <w:pPr>
              <w:spacing w:line="400" w:lineRule="exact"/>
              <w:ind w:firstLine="480" w:firstLineChars="200"/>
              <w:rPr>
                <w:rFonts w:eastAsia="仿宋_GB2312"/>
                <w:sz w:val="24"/>
              </w:rPr>
            </w:pPr>
            <w:r>
              <w:rPr>
                <w:rFonts w:hint="eastAsia" w:eastAsia="仿宋_GB2312"/>
                <w:sz w:val="24"/>
              </w:rPr>
              <w:t>管委会负责制定企业研究生工作站管理办法，校企合作计划及实施方案，落实课题研究经费，遴选进站研究生团队，保障进站导师和研究生必需的科研、生活条件，负责进站研究生的管理和考核工作。</w:t>
            </w:r>
          </w:p>
          <w:p>
            <w:pPr>
              <w:spacing w:line="400" w:lineRule="exact"/>
              <w:ind w:firstLine="482" w:firstLineChars="200"/>
              <w:rPr>
                <w:rFonts w:eastAsia="仿宋_GB2312"/>
                <w:b/>
                <w:sz w:val="24"/>
              </w:rPr>
            </w:pPr>
            <w:r>
              <w:rPr>
                <w:rFonts w:hint="eastAsia" w:eastAsia="仿宋_GB2312"/>
                <w:b/>
                <w:sz w:val="24"/>
              </w:rPr>
              <w:t>进站研究生的管理和考核</w:t>
            </w:r>
          </w:p>
          <w:p>
            <w:pPr>
              <w:spacing w:line="400" w:lineRule="exact"/>
              <w:ind w:firstLine="480" w:firstLineChars="200"/>
              <w:rPr>
                <w:rFonts w:eastAsia="仿宋_GB2312"/>
                <w:sz w:val="24"/>
              </w:rPr>
            </w:pPr>
            <w:r>
              <w:rPr>
                <w:rFonts w:hint="eastAsia" w:eastAsia="仿宋_GB2312"/>
                <w:sz w:val="24"/>
              </w:rPr>
              <w:t>制定研究生进站管理工作细则，积极参与，配合管委会对进站研究生的管理和考核工作。相关研究生企业指导教师制定进站研究生的学习与科研工作计划并报管委会。研究生进站和出站工作，由学校指导教师与管委会共同确定，并办理相关手续，报江苏师范大学研究院和公司所在市区科技管理部门备案。</w:t>
            </w:r>
          </w:p>
          <w:p>
            <w:pPr>
              <w:spacing w:line="400" w:lineRule="exact"/>
              <w:ind w:firstLine="482" w:firstLineChars="200"/>
              <w:rPr>
                <w:rFonts w:eastAsia="仿宋_GB2312"/>
                <w:sz w:val="24"/>
              </w:rPr>
            </w:pPr>
            <w:r>
              <w:rPr>
                <w:rFonts w:hint="eastAsia" w:eastAsia="仿宋_GB2312"/>
                <w:b/>
                <w:sz w:val="24"/>
              </w:rPr>
              <w:t>培养目标</w:t>
            </w:r>
            <w:r>
              <w:rPr>
                <w:rFonts w:hint="eastAsia" w:eastAsia="仿宋_GB2312"/>
                <w:sz w:val="24"/>
              </w:rPr>
              <w:t>：培养提高研究生的学术水平、科研能力和实践经验等，具有独立地、创造性地从事仿真软件研究的能力，具有自我更新知识和不断创新的工程实践能力，具有团队合作和组织管理的能力，能够胜任高等教育、科学研究和大型计算机虚拟仿真软件的设计与开发、管理等方面的工作。</w:t>
            </w:r>
          </w:p>
          <w:p>
            <w:pPr>
              <w:spacing w:line="400" w:lineRule="exact"/>
              <w:ind w:firstLine="482" w:firstLineChars="200"/>
              <w:rPr>
                <w:rFonts w:eastAsia="仿宋_GB2312"/>
                <w:sz w:val="24"/>
              </w:rPr>
            </w:pPr>
            <w:r>
              <w:rPr>
                <w:rFonts w:hint="eastAsia" w:eastAsia="仿宋_GB2312"/>
                <w:b/>
                <w:sz w:val="24"/>
              </w:rPr>
              <w:t>培养内容</w:t>
            </w:r>
            <w:r>
              <w:rPr>
                <w:rFonts w:hint="eastAsia" w:eastAsia="仿宋_GB2312"/>
                <w:sz w:val="24"/>
              </w:rPr>
              <w:t>：虚拟仿真技术基础理论和最新研究热点；虚拟仿真技术在各个领域的应用；虚拟仿真实训大数据分析、融合智能算法构建智能虚拟仿真系统等。</w:t>
            </w:r>
          </w:p>
          <w:p>
            <w:pPr>
              <w:spacing w:line="400" w:lineRule="exact"/>
              <w:ind w:firstLine="482" w:firstLineChars="200"/>
              <w:rPr>
                <w:rFonts w:eastAsia="仿宋_GB2312"/>
                <w:sz w:val="24"/>
              </w:rPr>
            </w:pPr>
            <w:r>
              <w:rPr>
                <w:rFonts w:hint="eastAsia" w:eastAsia="仿宋_GB2312"/>
                <w:b/>
                <w:sz w:val="24"/>
              </w:rPr>
              <w:t>研究方向</w:t>
            </w:r>
            <w:r>
              <w:rPr>
                <w:rFonts w:hint="eastAsia" w:eastAsia="仿宋_GB2312"/>
                <w:sz w:val="24"/>
              </w:rPr>
              <w:t>：主要有：（1）虚拟仿真中的建模理论与方法，包含图形、图像与视频建模；物理和行为建模；各种可交互模型的建模方法；（2）增强现实与自然人机交互，包括VR/AR中的实时跟踪与定位；虚拟环境与真实环境的无缝融合；虚实融合环境的人机交互与方法；（3）基于人工智能的虚拟仿真技术，包括复杂动态场景的实时绘制；智能交互、知识表示和推理；（4）基于深度学习的AI计算机视觉算法，结合标注好的虚拟场景照片样本，快速训练出满足不同场景需求的神经网络，并在虚拟场景中进行测试。</w:t>
            </w:r>
          </w:p>
          <w:p>
            <w:pPr>
              <w:spacing w:line="400" w:lineRule="exact"/>
              <w:ind w:firstLine="482" w:firstLineChars="200"/>
              <w:rPr>
                <w:rFonts w:eastAsia="仿宋_GB2312"/>
                <w:sz w:val="24"/>
              </w:rPr>
            </w:pPr>
            <w:r>
              <w:rPr>
                <w:rFonts w:hint="eastAsia" w:eastAsia="仿宋_GB2312"/>
                <w:b/>
                <w:sz w:val="24"/>
              </w:rPr>
              <w:t>培养时间</w:t>
            </w:r>
            <w:r>
              <w:rPr>
                <w:rFonts w:hint="eastAsia" w:eastAsia="仿宋_GB2312"/>
                <w:sz w:val="24"/>
              </w:rPr>
              <w:t>：1～2年，研究内容对工作站有重要作用的可以申请延长培养时间。</w:t>
            </w:r>
          </w:p>
          <w:p>
            <w:pPr>
              <w:spacing w:line="400" w:lineRule="exact"/>
              <w:ind w:firstLine="482" w:firstLineChars="200"/>
              <w:rPr>
                <w:rFonts w:eastAsia="仿宋_GB2312"/>
                <w:sz w:val="24"/>
              </w:rPr>
            </w:pPr>
            <w:r>
              <w:rPr>
                <w:rFonts w:hint="eastAsia" w:eastAsia="仿宋_GB2312"/>
                <w:b/>
                <w:sz w:val="24"/>
              </w:rPr>
              <w:t>培养人数</w:t>
            </w:r>
            <w:r>
              <w:rPr>
                <w:rFonts w:hint="eastAsia" w:eastAsia="仿宋_GB2312"/>
                <w:sz w:val="24"/>
              </w:rPr>
              <w:t>：每年计划10～20人。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4" w:hRule="atLeast"/>
          <w:jc w:val="center"/>
        </w:trPr>
        <w:tc>
          <w:tcPr>
            <w:tcW w:w="3044" w:type="dxa"/>
            <w:gridSpan w:val="4"/>
          </w:tcPr>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申请设站单位意见</w:t>
            </w:r>
          </w:p>
          <w:p>
            <w:pPr>
              <w:rPr>
                <w:rFonts w:eastAsia="仿宋_GB2312"/>
                <w:sz w:val="24"/>
              </w:rPr>
            </w:pPr>
            <w:r>
              <w:rPr>
                <w:rFonts w:eastAsia="仿宋_GB2312"/>
                <w:sz w:val="24"/>
              </w:rPr>
              <w:t>（盖章）</w:t>
            </w:r>
          </w:p>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负责人签字（签章）</w:t>
            </w: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ind w:firstLine="480" w:firstLineChars="200"/>
              <w:rPr>
                <w:rFonts w:eastAsia="仿宋_GB2312"/>
                <w:sz w:val="24"/>
              </w:rPr>
            </w:pPr>
            <w:r>
              <w:rPr>
                <w:rFonts w:eastAsia="仿宋_GB2312"/>
                <w:sz w:val="24"/>
              </w:rPr>
              <w:t>年    月    日</w:t>
            </w:r>
          </w:p>
        </w:tc>
        <w:tc>
          <w:tcPr>
            <w:tcW w:w="2363" w:type="dxa"/>
            <w:gridSpan w:val="2"/>
          </w:tcPr>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高校所属院系意见</w:t>
            </w:r>
          </w:p>
          <w:p>
            <w:pPr>
              <w:rPr>
                <w:rFonts w:eastAsia="仿宋_GB2312"/>
                <w:sz w:val="24"/>
              </w:rPr>
            </w:pPr>
            <w:r>
              <w:rPr>
                <w:rFonts w:eastAsia="仿宋_GB2312"/>
                <w:sz w:val="24"/>
              </w:rPr>
              <w:t>（盖章）</w:t>
            </w:r>
          </w:p>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负责人签字（签章）</w:t>
            </w: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ind w:firstLine="360" w:firstLineChars="150"/>
              <w:rPr>
                <w:szCs w:val="21"/>
              </w:rPr>
            </w:pPr>
            <w:r>
              <w:rPr>
                <w:rFonts w:eastAsia="仿宋_GB2312"/>
                <w:sz w:val="24"/>
              </w:rPr>
              <w:t>年    月    日</w:t>
            </w:r>
          </w:p>
        </w:tc>
        <w:tc>
          <w:tcPr>
            <w:tcW w:w="3633" w:type="dxa"/>
            <w:gridSpan w:val="4"/>
          </w:tcPr>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高校意见</w:t>
            </w:r>
          </w:p>
          <w:p>
            <w:pPr>
              <w:rPr>
                <w:rFonts w:eastAsia="仿宋_GB2312"/>
                <w:sz w:val="24"/>
              </w:rPr>
            </w:pPr>
            <w:r>
              <w:rPr>
                <w:rFonts w:eastAsia="仿宋_GB2312"/>
                <w:sz w:val="24"/>
              </w:rPr>
              <w:t>（盖章）</w:t>
            </w:r>
          </w:p>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负责人签字（签章）</w:t>
            </w: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ind w:firstLine="720" w:firstLineChars="300"/>
              <w:rPr>
                <w:szCs w:val="21"/>
              </w:rPr>
            </w:pPr>
            <w:r>
              <w:rPr>
                <w:rFonts w:eastAsia="仿宋_GB2312"/>
                <w:sz w:val="24"/>
              </w:rPr>
              <w:t>年    月    日</w:t>
            </w:r>
          </w:p>
        </w:tc>
      </w:tr>
    </w:tbl>
    <w:p/>
    <w:sectPr>
      <w:pgSz w:w="11906" w:h="16838"/>
      <w:pgMar w:top="1134" w:right="1800" w:bottom="241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578234"/>
    </w:sdtPr>
    <w:sdtContent>
      <w:p>
        <w:pPr>
          <w:pStyle w:val="4"/>
          <w:jc w:val="center"/>
        </w:pPr>
        <w:r>
          <w:fldChar w:fldCharType="begin"/>
        </w:r>
        <w:r>
          <w:instrText xml:space="preserve">PAGE   \* MERGEFORMAT</w:instrText>
        </w:r>
        <w:r>
          <w:fldChar w:fldCharType="separate"/>
        </w:r>
        <w:r>
          <w:rPr>
            <w:lang w:val="zh-CN"/>
          </w:rPr>
          <w:t>8</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20" w:leftChars="200" w:right="420" w:rightChars="20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w: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20" w:leftChars="200" w:right="420" w:rightChars="20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10</w:t>
    </w:r>
    <w:r>
      <w:rPr>
        <w:rFonts w:ascii="宋体" w:hAnsi="宋体"/>
        <w:sz w:val="28"/>
        <w:szCs w:val="28"/>
      </w:rPr>
      <w:fldChar w:fldCharType="end"/>
    </w:r>
    <w:r>
      <w:rPr>
        <w:rFonts w:hint="eastAsia" w:ascii="宋体" w:hAnsi="宋体"/>
        <w:sz w:val="28"/>
        <w:szCs w:val="28"/>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F3B194"/>
    <w:multiLevelType w:val="singleLevel"/>
    <w:tmpl w:val="F9F3B194"/>
    <w:lvl w:ilvl="0" w:tentative="0">
      <w:start w:val="1"/>
      <w:numFmt w:val="decimal"/>
      <w:suff w:val="nothing"/>
      <w:lvlText w:val="%1、"/>
      <w:lvlJc w:val="left"/>
    </w:lvl>
  </w:abstractNum>
  <w:abstractNum w:abstractNumId="1">
    <w:nsid w:val="4F85A2B0"/>
    <w:multiLevelType w:val="singleLevel"/>
    <w:tmpl w:val="4F85A2B0"/>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mYjQ2NzM0MGE1MDIxYWNjYTczZDI4NzlmMDAxMTIifQ=="/>
  </w:docVars>
  <w:rsids>
    <w:rsidRoot w:val="00F14EEE"/>
    <w:rsid w:val="00023FEC"/>
    <w:rsid w:val="000A6420"/>
    <w:rsid w:val="002F6670"/>
    <w:rsid w:val="00364BAA"/>
    <w:rsid w:val="005B0DFF"/>
    <w:rsid w:val="00805232"/>
    <w:rsid w:val="008B7717"/>
    <w:rsid w:val="0091356A"/>
    <w:rsid w:val="00AA23D8"/>
    <w:rsid w:val="00B02A5F"/>
    <w:rsid w:val="00B9318B"/>
    <w:rsid w:val="00C542F8"/>
    <w:rsid w:val="00E05E2D"/>
    <w:rsid w:val="00E20E4F"/>
    <w:rsid w:val="00E45FC0"/>
    <w:rsid w:val="00F14EEE"/>
    <w:rsid w:val="2BAB5B3A"/>
    <w:rsid w:val="45537E97"/>
    <w:rsid w:val="45F1384D"/>
    <w:rsid w:val="47ED3E2A"/>
    <w:rsid w:val="4F7E2594"/>
    <w:rsid w:val="53591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kern w:val="0"/>
      <w:sz w:val="24"/>
    </w:rPr>
  </w:style>
  <w:style w:type="character" w:styleId="9">
    <w:name w:val="Strong"/>
    <w:basedOn w:val="8"/>
    <w:qFormat/>
    <w:uiPriority w:val="22"/>
    <w:rPr>
      <w:b/>
    </w:rPr>
  </w:style>
  <w:style w:type="character" w:customStyle="1" w:styleId="10">
    <w:name w:val="页脚 字符"/>
    <w:basedOn w:val="8"/>
    <w:qFormat/>
    <w:uiPriority w:val="99"/>
    <w:rPr>
      <w:rFonts w:ascii="Times New Roman" w:hAnsi="Times New Roman" w:eastAsia="宋体" w:cs="Times New Roman"/>
      <w:sz w:val="18"/>
      <w:szCs w:val="18"/>
    </w:rPr>
  </w:style>
  <w:style w:type="character" w:customStyle="1" w:styleId="11">
    <w:name w:val="页脚 Char"/>
    <w:link w:val="4"/>
    <w:qFormat/>
    <w:uiPriority w:val="99"/>
    <w:rPr>
      <w:rFonts w:ascii="Times New Roman" w:hAnsi="Times New Roman" w:eastAsia="宋体" w:cs="Times New Roman"/>
      <w:sz w:val="18"/>
      <w:szCs w:val="18"/>
    </w:rPr>
  </w:style>
  <w:style w:type="character" w:customStyle="1" w:styleId="12">
    <w:name w:val="页眉 Char"/>
    <w:basedOn w:val="8"/>
    <w:link w:val="5"/>
    <w:qFormat/>
    <w:uiPriority w:val="99"/>
    <w:rPr>
      <w:rFonts w:ascii="Times New Roman" w:hAnsi="Times New Roman" w:eastAsia="宋体" w:cs="Times New Roman"/>
      <w:sz w:val="18"/>
      <w:szCs w:val="18"/>
    </w:rPr>
  </w:style>
  <w:style w:type="character" w:customStyle="1" w:styleId="13">
    <w:name w:val="fontstyle01"/>
    <w:basedOn w:val="8"/>
    <w:qFormat/>
    <w:uiPriority w:val="0"/>
    <w:rPr>
      <w:rFonts w:ascii="宋体" w:hAnsi="宋体" w:eastAsia="宋体" w:cs="宋体"/>
      <w:color w:val="000000"/>
      <w:sz w:val="32"/>
      <w:szCs w:val="32"/>
    </w:rPr>
  </w:style>
  <w:style w:type="character" w:customStyle="1" w:styleId="14">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5610FD0264F859448189F3DD25EE710B" ma:contentTypeVersion="3" ma:contentTypeDescription="新建文档。" ma:contentTypeScope="" ma:versionID="617b77b71c400efab68c0c6d0d471f16">
  <xsd:schema xmlns:xsd="http://www.w3.org/2001/XMLSchema" xmlns:xs="http://www.w3.org/2001/XMLSchema" xmlns:p="http://schemas.microsoft.com/office/2006/metadata/properties" xmlns:ns3="81112606-943c-4f56-b30a-c1c8105606ab" targetNamespace="http://schemas.microsoft.com/office/2006/metadata/properties" ma:root="true" ma:fieldsID="9821ea61419fd0b415b6fc7be07f6fc4" ns3:_="">
    <xsd:import namespace="81112606-943c-4f56-b30a-c1c8105606ab"/>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12606-943c-4f56-b30a-c1c8105606ab"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element name="SharingHintHash" ma:index="10" nillable="true" ma:displayName="共享提示哈希"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575583-C1BC-41DA-9D79-198AAA7476E7}">
  <ds:schemaRefs/>
</ds:datastoreItem>
</file>

<file path=customXml/itemProps2.xml><?xml version="1.0" encoding="utf-8"?>
<ds:datastoreItem xmlns:ds="http://schemas.openxmlformats.org/officeDocument/2006/customXml" ds:itemID="{43CD9945-FD9C-4149-9E29-B8AE6EA5EA7D}">
  <ds:schemaRefs/>
</ds:datastoreItem>
</file>

<file path=customXml/itemProps3.xml><?xml version="1.0" encoding="utf-8"?>
<ds:datastoreItem xmlns:ds="http://schemas.openxmlformats.org/officeDocument/2006/customXml" ds:itemID="{4E494992-F565-45B5-A0E6-73F08DC3A204}">
  <ds:schemaRefs/>
</ds:datastoreItem>
</file>

<file path=docProps/app.xml><?xml version="1.0" encoding="utf-8"?>
<Properties xmlns="http://schemas.openxmlformats.org/officeDocument/2006/extended-properties" xmlns:vt="http://schemas.openxmlformats.org/officeDocument/2006/docPropsVTypes">
  <Template>Normal.dotm</Template>
  <Pages>8</Pages>
  <Words>4790</Words>
  <Characters>4990</Characters>
  <Lines>39</Lines>
  <Paragraphs>11</Paragraphs>
  <TotalTime>0</TotalTime>
  <ScaleCrop>false</ScaleCrop>
  <LinksUpToDate>false</LinksUpToDate>
  <CharactersWithSpaces>5254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2022-06-21T03:09:00Z</dcterms:created>
  <dc:creator>曹蕾</dc:creator>
  <cp:lastModifiedBy>fish</cp:lastModifiedBy>
  <dcterms:modified xsi:type="dcterms:W3CDTF">2022-07-14T03:06:55Z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0x0101005610FD0264F859448189F3DD25EE710B</vt:lpwstr>
  </property>
  <property fmtid="{D5CDD505-2E9C-101B-9397-08002B2CF9AE}" pid="3" name="KSOProductBuildVer">
    <vt:lpwstr>2052-11.1.0.11636</vt:lpwstr>
  </property>
  <property fmtid="{D5CDD505-2E9C-101B-9397-08002B2CF9AE}" pid="4" name="ICV">
    <vt:lpwstr>FA2B7CC397714CE390DCE9F55AB6F556</vt:lpwstr>
  </property>
</Properties>
</file>